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B2" w:rsidRDefault="000A5051">
      <w:pPr>
        <w:jc w:val="center"/>
      </w:pPr>
      <w:r>
        <w:rPr>
          <w:noProof/>
        </w:rPr>
        <w:drawing>
          <wp:inline distT="0" distB="0" distL="0" distR="0">
            <wp:extent cx="752475" cy="793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a:stretch/>
                  </pic:blipFill>
                  <pic:spPr>
                    <a:xfrm>
                      <a:off x="0" y="0"/>
                      <a:ext cx="752475" cy="793750"/>
                    </a:xfrm>
                    <a:prstGeom prst="rect">
                      <a:avLst/>
                    </a:prstGeom>
                  </pic:spPr>
                </pic:pic>
              </a:graphicData>
            </a:graphic>
          </wp:inline>
        </w:drawing>
      </w:r>
    </w:p>
    <w:p w:rsidR="00D375B2" w:rsidRDefault="00D375B2">
      <w:pPr>
        <w:jc w:val="center"/>
        <w:rPr>
          <w:b/>
          <w:spacing w:val="30"/>
          <w:sz w:val="26"/>
        </w:rPr>
      </w:pPr>
    </w:p>
    <w:p w:rsidR="00D375B2" w:rsidRDefault="000A5051">
      <w:pPr>
        <w:jc w:val="center"/>
        <w:rPr>
          <w:b/>
          <w:sz w:val="36"/>
        </w:rPr>
      </w:pPr>
      <w:r>
        <w:rPr>
          <w:b/>
          <w:sz w:val="36"/>
        </w:rPr>
        <w:t>ПРАВИТЕЛЬСТВО РОСТОВСКОЙ ОБЛАСТИ</w:t>
      </w:r>
    </w:p>
    <w:p w:rsidR="00D375B2" w:rsidRDefault="00D375B2">
      <w:pPr>
        <w:jc w:val="center"/>
        <w:rPr>
          <w:sz w:val="26"/>
        </w:rPr>
      </w:pPr>
    </w:p>
    <w:p w:rsidR="00D375B2" w:rsidRDefault="000A5051">
      <w:pPr>
        <w:pStyle w:val="10"/>
        <w:spacing w:line="240" w:lineRule="auto"/>
        <w:rPr>
          <w:rFonts w:ascii="Times New Roman" w:hAnsi="Times New Roman"/>
          <w:spacing w:val="0"/>
          <w:sz w:val="36"/>
        </w:rPr>
      </w:pPr>
      <w:r>
        <w:rPr>
          <w:rFonts w:ascii="Times New Roman" w:hAnsi="Times New Roman"/>
          <w:spacing w:val="0"/>
          <w:sz w:val="36"/>
        </w:rPr>
        <w:t xml:space="preserve">ПОСТАНОВЛЕНИЕ </w:t>
      </w:r>
    </w:p>
    <w:p w:rsidR="00D375B2" w:rsidRDefault="00D375B2">
      <w:pPr>
        <w:jc w:val="center"/>
        <w:rPr>
          <w:b/>
          <w:sz w:val="26"/>
        </w:rPr>
      </w:pPr>
    </w:p>
    <w:p w:rsidR="00D375B2" w:rsidRDefault="000A5051">
      <w:pPr>
        <w:jc w:val="center"/>
        <w:rPr>
          <w:sz w:val="28"/>
        </w:rPr>
      </w:pPr>
      <w:r>
        <w:rPr>
          <w:sz w:val="28"/>
        </w:rPr>
        <w:t>от 22.03.2024 № 167</w:t>
      </w:r>
    </w:p>
    <w:p w:rsidR="00D375B2" w:rsidRDefault="00D375B2">
      <w:pPr>
        <w:jc w:val="center"/>
        <w:rPr>
          <w:sz w:val="26"/>
        </w:rPr>
      </w:pPr>
    </w:p>
    <w:p w:rsidR="00D375B2" w:rsidRDefault="000A5051">
      <w:pPr>
        <w:jc w:val="center"/>
        <w:rPr>
          <w:sz w:val="28"/>
        </w:rPr>
      </w:pPr>
      <w:r>
        <w:rPr>
          <w:sz w:val="28"/>
        </w:rPr>
        <w:t>г. Ростов-на-Дону</w:t>
      </w:r>
    </w:p>
    <w:p w:rsidR="00D375B2" w:rsidRDefault="00D375B2">
      <w:pPr>
        <w:jc w:val="center"/>
        <w:rPr>
          <w:sz w:val="28"/>
        </w:rPr>
      </w:pPr>
    </w:p>
    <w:p w:rsidR="00D375B2" w:rsidRDefault="000A5051">
      <w:pPr>
        <w:widowControl w:val="0"/>
        <w:jc w:val="center"/>
        <w:rPr>
          <w:b/>
          <w:sz w:val="28"/>
        </w:rPr>
      </w:pPr>
      <w:r>
        <w:rPr>
          <w:b/>
          <w:sz w:val="28"/>
        </w:rPr>
        <w:t xml:space="preserve">О порядке и условиях оказания </w:t>
      </w:r>
    </w:p>
    <w:p w:rsidR="00D375B2" w:rsidRDefault="000A5051">
      <w:pPr>
        <w:widowControl w:val="0"/>
        <w:jc w:val="center"/>
        <w:rPr>
          <w:b/>
          <w:sz w:val="28"/>
        </w:rPr>
      </w:pPr>
      <w:r>
        <w:rPr>
          <w:b/>
          <w:sz w:val="28"/>
        </w:rPr>
        <w:t xml:space="preserve">государственной социальной помощи </w:t>
      </w:r>
    </w:p>
    <w:p w:rsidR="00D375B2" w:rsidRDefault="000A5051">
      <w:pPr>
        <w:widowControl w:val="0"/>
        <w:jc w:val="center"/>
        <w:rPr>
          <w:b/>
          <w:sz w:val="28"/>
        </w:rPr>
      </w:pPr>
      <w:r>
        <w:rPr>
          <w:b/>
          <w:sz w:val="28"/>
        </w:rPr>
        <w:t xml:space="preserve">на основании социального контракта на условиях </w:t>
      </w:r>
    </w:p>
    <w:p w:rsidR="00D375B2" w:rsidRDefault="000A5051">
      <w:pPr>
        <w:widowControl w:val="0"/>
        <w:jc w:val="center"/>
        <w:rPr>
          <w:b/>
          <w:sz w:val="28"/>
        </w:rPr>
      </w:pPr>
      <w:r>
        <w:rPr>
          <w:b/>
          <w:sz w:val="28"/>
        </w:rPr>
        <w:t xml:space="preserve">софинансирования из федерального бюджета </w:t>
      </w:r>
    </w:p>
    <w:p w:rsidR="00D375B2" w:rsidRDefault="000A5051">
      <w:pPr>
        <w:widowControl w:val="0"/>
        <w:jc w:val="center"/>
        <w:rPr>
          <w:b/>
          <w:sz w:val="28"/>
        </w:rPr>
      </w:pPr>
      <w:r>
        <w:rPr>
          <w:b/>
          <w:sz w:val="28"/>
        </w:rPr>
        <w:t>и порядке расходования субвенций на ее оказание</w:t>
      </w:r>
    </w:p>
    <w:p w:rsidR="00D375B2" w:rsidRDefault="00D375B2">
      <w:pPr>
        <w:jc w:val="center"/>
        <w:rPr>
          <w:sz w:val="28"/>
        </w:rPr>
      </w:pPr>
    </w:p>
    <w:p w:rsidR="00D375B2" w:rsidRDefault="000A5051">
      <w:pPr>
        <w:widowControl w:val="0"/>
        <w:ind w:firstLine="709"/>
        <w:jc w:val="both"/>
        <w:rPr>
          <w:b/>
          <w:spacing w:val="24"/>
          <w:sz w:val="28"/>
        </w:rPr>
      </w:pPr>
      <w:r>
        <w:rPr>
          <w:sz w:val="28"/>
        </w:rPr>
        <w:t>В целях реализации Федерального закона от 17.07.1999 № 178-ФЗ «О государственной социальной помощи», постановления Правительства Российской Федерации от 16.11.2023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Обла</w:t>
      </w:r>
      <w:r>
        <w:rPr>
          <w:rStyle w:val="1f2"/>
          <w:sz w:val="28"/>
        </w:rPr>
        <w:t>стного закона от 06.03.2024 № 91-ЗС «О</w:t>
      </w:r>
      <w:r>
        <w:rPr>
          <w:sz w:val="28"/>
        </w:rPr>
        <w:t> </w:t>
      </w:r>
      <w:r>
        <w:rPr>
          <w:rStyle w:val="1f2"/>
          <w:sz w:val="28"/>
        </w:rPr>
        <w:t>государственной социальной помощи в Ростовской области»</w:t>
      </w:r>
      <w:r>
        <w:rPr>
          <w:sz w:val="28"/>
        </w:rPr>
        <w:t xml:space="preserve"> Правительство Ростовской области </w:t>
      </w:r>
      <w:r>
        <w:rPr>
          <w:rStyle w:val="1f2"/>
          <w:b/>
          <w:spacing w:val="24"/>
          <w:sz w:val="28"/>
        </w:rPr>
        <w:t>постановляе</w:t>
      </w:r>
      <w:r>
        <w:rPr>
          <w:rStyle w:val="1f2"/>
          <w:b/>
          <w:spacing w:val="-20"/>
          <w:sz w:val="28"/>
        </w:rPr>
        <w:t>т</w:t>
      </w:r>
      <w:r>
        <w:rPr>
          <w:rStyle w:val="1f2"/>
          <w:b/>
          <w:spacing w:val="24"/>
          <w:sz w:val="28"/>
        </w:rPr>
        <w:t>:</w:t>
      </w:r>
    </w:p>
    <w:p w:rsidR="00D375B2" w:rsidRDefault="00D375B2">
      <w:pPr>
        <w:widowControl w:val="0"/>
        <w:ind w:firstLine="709"/>
        <w:jc w:val="both"/>
        <w:rPr>
          <w:b/>
          <w:spacing w:val="24"/>
          <w:sz w:val="28"/>
        </w:rPr>
      </w:pPr>
    </w:p>
    <w:p w:rsidR="00D375B2" w:rsidRDefault="000A5051">
      <w:pPr>
        <w:pStyle w:val="a3"/>
        <w:ind w:left="0" w:firstLine="709"/>
        <w:jc w:val="both"/>
        <w:rPr>
          <w:sz w:val="28"/>
        </w:rPr>
      </w:pPr>
      <w:r>
        <w:rPr>
          <w:sz w:val="28"/>
        </w:rPr>
        <w:t>1. Утвердить:</w:t>
      </w:r>
    </w:p>
    <w:p w:rsidR="00D375B2" w:rsidRDefault="000A5051">
      <w:pPr>
        <w:pStyle w:val="a3"/>
        <w:ind w:left="0" w:firstLine="709"/>
        <w:jc w:val="both"/>
        <w:rPr>
          <w:sz w:val="28"/>
        </w:rPr>
      </w:pPr>
      <w:r>
        <w:rPr>
          <w:sz w:val="28"/>
        </w:rPr>
        <w:t>1.1. Положение о порядке и условиях оказания государственной социальной помощи на основании социального контракта на условиях софинансирования из федерального бюджета согласно приложению № 1.</w:t>
      </w:r>
    </w:p>
    <w:p w:rsidR="00D375B2" w:rsidRDefault="000A5051">
      <w:pPr>
        <w:pStyle w:val="a3"/>
        <w:ind w:left="0" w:firstLine="709"/>
        <w:jc w:val="both"/>
        <w:rPr>
          <w:sz w:val="28"/>
        </w:rPr>
      </w:pPr>
      <w:r>
        <w:rPr>
          <w:sz w:val="28"/>
        </w:rPr>
        <w:t xml:space="preserve">1.2. Положение о порядке расходования субвенций из областного бюджета бюджетам муниципальных районов и городских округов в Ростовской области на финансовое обеспечение исполнения государственных полномочий Ростовской области по оказанию государственной социальной помощи на основании социального контракта на условиях софинансирования из федерального бюджета согласно приложению № 2. </w:t>
      </w:r>
    </w:p>
    <w:p w:rsidR="00D375B2" w:rsidRDefault="000A5051">
      <w:pPr>
        <w:pStyle w:val="a3"/>
        <w:ind w:left="0" w:firstLine="709"/>
        <w:jc w:val="both"/>
        <w:rPr>
          <w:sz w:val="28"/>
        </w:rPr>
      </w:pPr>
      <w:r>
        <w:rPr>
          <w:sz w:val="28"/>
        </w:rPr>
        <w:t>2. Признать утратившими силу постановления Правительства Ростовской области по Перечню согласно приложению № 3.</w:t>
      </w:r>
    </w:p>
    <w:p w:rsidR="00D375B2" w:rsidRDefault="000A5051">
      <w:pPr>
        <w:pStyle w:val="a3"/>
        <w:widowControl w:val="0"/>
        <w:ind w:left="0" w:firstLine="709"/>
        <w:jc w:val="both"/>
        <w:rPr>
          <w:sz w:val="28"/>
        </w:rPr>
      </w:pPr>
      <w:r>
        <w:rPr>
          <w:sz w:val="28"/>
        </w:rPr>
        <w:t xml:space="preserve">3. Рекомендовать главам администраций муниципальных районов и городских округов в Ростовской области обеспечить создание межведомственной комиссии по рассмотрению вопросов оказания государственной социальной помощи на основании социального контракта. </w:t>
      </w:r>
    </w:p>
    <w:p w:rsidR="00D375B2" w:rsidRDefault="000A5051">
      <w:pPr>
        <w:pStyle w:val="a3"/>
        <w:ind w:left="0" w:firstLine="709"/>
        <w:jc w:val="both"/>
        <w:rPr>
          <w:sz w:val="28"/>
        </w:rPr>
      </w:pPr>
      <w:r>
        <w:rPr>
          <w:sz w:val="28"/>
        </w:rPr>
        <w:lastRenderedPageBreak/>
        <w:t>4. Министерству финансов Ростовской области (Федотова Л.В.), министерству труда и  социального развития Ростовской области (Шувалова И.Н.) совместно с главами администраций муниципальных районов и городских округов в Ростовской области обеспечить исполнение настоящего постановления.</w:t>
      </w:r>
    </w:p>
    <w:p w:rsidR="00D375B2" w:rsidRDefault="000A5051">
      <w:pPr>
        <w:pStyle w:val="a3"/>
        <w:ind w:left="0" w:firstLine="709"/>
        <w:jc w:val="both"/>
        <w:rPr>
          <w:sz w:val="28"/>
        </w:rPr>
      </w:pPr>
      <w:r>
        <w:rPr>
          <w:sz w:val="28"/>
        </w:rPr>
        <w:t>5. Настоящее постановление вступает в силу со дня его официального опубликования.</w:t>
      </w:r>
    </w:p>
    <w:p w:rsidR="00D375B2" w:rsidRDefault="000A5051">
      <w:pPr>
        <w:pStyle w:val="a3"/>
        <w:ind w:left="0" w:firstLine="709"/>
        <w:jc w:val="both"/>
        <w:rPr>
          <w:sz w:val="28"/>
        </w:rPr>
      </w:pPr>
      <w:r>
        <w:rPr>
          <w:sz w:val="28"/>
        </w:rPr>
        <w:t>6. Контроль за выполнением настоящего постановления возложить на заместителя Губернатора Ростовской области Пучкова А.В.</w:t>
      </w:r>
    </w:p>
    <w:p w:rsidR="00D375B2" w:rsidRDefault="00D375B2">
      <w:pPr>
        <w:pStyle w:val="a3"/>
        <w:spacing w:before="280"/>
        <w:ind w:left="0" w:firstLine="540"/>
        <w:jc w:val="both"/>
        <w:rPr>
          <w:sz w:val="28"/>
        </w:rPr>
      </w:pPr>
    </w:p>
    <w:p w:rsidR="00D375B2" w:rsidRDefault="00D375B2">
      <w:pPr>
        <w:ind w:firstLine="709"/>
        <w:rPr>
          <w:sz w:val="28"/>
        </w:rPr>
      </w:pPr>
    </w:p>
    <w:p w:rsidR="00D375B2" w:rsidRDefault="00D375B2">
      <w:pPr>
        <w:ind w:firstLine="709"/>
        <w:rPr>
          <w:sz w:val="28"/>
        </w:rPr>
      </w:pPr>
    </w:p>
    <w:p w:rsidR="00D375B2" w:rsidRDefault="000A5051">
      <w:pPr>
        <w:tabs>
          <w:tab w:val="left" w:pos="7655"/>
        </w:tabs>
        <w:ind w:left="-567" w:right="7231" w:firstLine="567"/>
        <w:jc w:val="center"/>
        <w:rPr>
          <w:sz w:val="28"/>
        </w:rPr>
      </w:pPr>
      <w:r>
        <w:rPr>
          <w:sz w:val="28"/>
        </w:rPr>
        <w:t>Губернатор</w:t>
      </w:r>
    </w:p>
    <w:p w:rsidR="00D375B2" w:rsidRDefault="000A5051">
      <w:pPr>
        <w:tabs>
          <w:tab w:val="left" w:pos="7655"/>
        </w:tabs>
        <w:ind w:left="-567" w:firstLine="567"/>
        <w:rPr>
          <w:sz w:val="28"/>
        </w:rPr>
      </w:pPr>
      <w:r>
        <w:rPr>
          <w:sz w:val="28"/>
        </w:rPr>
        <w:t>Ростовской области                                                                               В.Ю. Голубев</w:t>
      </w:r>
    </w:p>
    <w:p w:rsidR="00D375B2" w:rsidRDefault="00D375B2">
      <w:pPr>
        <w:ind w:left="-567" w:firstLine="567"/>
        <w:jc w:val="both"/>
        <w:rPr>
          <w:sz w:val="28"/>
        </w:rPr>
      </w:pPr>
    </w:p>
    <w:p w:rsidR="00D375B2" w:rsidRDefault="00D375B2">
      <w:pPr>
        <w:ind w:left="-567" w:firstLine="567"/>
        <w:jc w:val="both"/>
        <w:rPr>
          <w:sz w:val="28"/>
        </w:rPr>
      </w:pPr>
    </w:p>
    <w:p w:rsidR="00D375B2" w:rsidRDefault="00D375B2">
      <w:pPr>
        <w:ind w:left="-567" w:firstLine="567"/>
        <w:jc w:val="both"/>
        <w:rPr>
          <w:sz w:val="28"/>
        </w:rPr>
      </w:pPr>
    </w:p>
    <w:p w:rsidR="00D375B2" w:rsidRDefault="000A5051">
      <w:pPr>
        <w:ind w:left="-567" w:firstLine="567"/>
        <w:jc w:val="both"/>
        <w:rPr>
          <w:sz w:val="28"/>
        </w:rPr>
      </w:pPr>
      <w:r>
        <w:rPr>
          <w:sz w:val="28"/>
        </w:rPr>
        <w:t>Постановление вносит</w:t>
      </w:r>
    </w:p>
    <w:p w:rsidR="00D375B2" w:rsidRDefault="000A5051">
      <w:pPr>
        <w:ind w:left="-567" w:firstLine="567"/>
        <w:jc w:val="both"/>
        <w:rPr>
          <w:sz w:val="28"/>
        </w:rPr>
      </w:pPr>
      <w:r>
        <w:rPr>
          <w:sz w:val="28"/>
        </w:rPr>
        <w:t>министерство труда</w:t>
      </w:r>
    </w:p>
    <w:p w:rsidR="00D375B2" w:rsidRDefault="000A5051">
      <w:pPr>
        <w:ind w:left="-567" w:firstLine="567"/>
        <w:jc w:val="both"/>
        <w:rPr>
          <w:sz w:val="28"/>
        </w:rPr>
      </w:pPr>
      <w:r>
        <w:rPr>
          <w:sz w:val="28"/>
        </w:rPr>
        <w:t>и социального развития</w:t>
      </w:r>
    </w:p>
    <w:p w:rsidR="00D375B2" w:rsidRDefault="000A5051">
      <w:pPr>
        <w:widowControl w:val="0"/>
        <w:spacing w:line="228" w:lineRule="auto"/>
        <w:ind w:left="-567" w:firstLine="567"/>
        <w:jc w:val="both"/>
        <w:rPr>
          <w:sz w:val="28"/>
        </w:rPr>
      </w:pPr>
      <w:r>
        <w:rPr>
          <w:sz w:val="28"/>
        </w:rPr>
        <w:t>Ростовской области</w:t>
      </w:r>
    </w:p>
    <w:p w:rsidR="00D375B2" w:rsidRDefault="000A5051">
      <w:pPr>
        <w:rPr>
          <w:sz w:val="28"/>
        </w:rPr>
      </w:pPr>
      <w:r>
        <w:br w:type="page"/>
      </w:r>
    </w:p>
    <w:p w:rsidR="00D375B2" w:rsidRDefault="000A5051">
      <w:pPr>
        <w:pStyle w:val="ConsPlusNormal"/>
        <w:ind w:left="6236"/>
        <w:jc w:val="center"/>
        <w:outlineLvl w:val="0"/>
        <w:rPr>
          <w:rFonts w:ascii="Times New Roman" w:hAnsi="Times New Roman"/>
          <w:sz w:val="28"/>
        </w:rPr>
      </w:pPr>
      <w:r>
        <w:rPr>
          <w:rFonts w:ascii="Times New Roman" w:hAnsi="Times New Roman"/>
          <w:sz w:val="28"/>
        </w:rPr>
        <w:lastRenderedPageBreak/>
        <w:t>Приложение № 1</w:t>
      </w:r>
    </w:p>
    <w:p w:rsidR="00D375B2" w:rsidRDefault="000A5051">
      <w:pPr>
        <w:pStyle w:val="ConsPlusNormal"/>
        <w:ind w:left="6236"/>
        <w:jc w:val="center"/>
        <w:rPr>
          <w:rFonts w:ascii="Times New Roman" w:hAnsi="Times New Roman"/>
          <w:sz w:val="28"/>
        </w:rPr>
      </w:pPr>
      <w:r>
        <w:rPr>
          <w:rFonts w:ascii="Times New Roman" w:hAnsi="Times New Roman"/>
          <w:sz w:val="28"/>
        </w:rPr>
        <w:t>к постановлению</w:t>
      </w:r>
    </w:p>
    <w:p w:rsidR="00D375B2" w:rsidRDefault="000A5051">
      <w:pPr>
        <w:pStyle w:val="ConsPlusNormal"/>
        <w:ind w:left="6236"/>
        <w:jc w:val="center"/>
        <w:rPr>
          <w:rFonts w:ascii="Times New Roman" w:hAnsi="Times New Roman"/>
          <w:sz w:val="28"/>
        </w:rPr>
      </w:pPr>
      <w:r>
        <w:rPr>
          <w:rFonts w:ascii="Times New Roman" w:hAnsi="Times New Roman"/>
          <w:sz w:val="28"/>
        </w:rPr>
        <w:t>Правительства</w:t>
      </w:r>
    </w:p>
    <w:p w:rsidR="00D375B2" w:rsidRDefault="000A5051">
      <w:pPr>
        <w:pStyle w:val="ConsPlusNormal"/>
        <w:ind w:left="6236"/>
        <w:jc w:val="center"/>
        <w:rPr>
          <w:rFonts w:ascii="Times New Roman" w:hAnsi="Times New Roman"/>
          <w:sz w:val="28"/>
        </w:rPr>
      </w:pPr>
      <w:r>
        <w:rPr>
          <w:rFonts w:ascii="Times New Roman" w:hAnsi="Times New Roman"/>
          <w:sz w:val="28"/>
        </w:rPr>
        <w:t>Ростовской области</w:t>
      </w:r>
    </w:p>
    <w:p w:rsidR="00D375B2" w:rsidRDefault="000A5051">
      <w:pPr>
        <w:pStyle w:val="ConsPlusNormal"/>
        <w:ind w:left="6236"/>
        <w:jc w:val="center"/>
        <w:rPr>
          <w:rFonts w:ascii="Times New Roman" w:hAnsi="Times New Roman"/>
          <w:sz w:val="28"/>
        </w:rPr>
      </w:pPr>
      <w:r>
        <w:rPr>
          <w:rFonts w:ascii="Times New Roman" w:hAnsi="Times New Roman"/>
          <w:sz w:val="28"/>
        </w:rPr>
        <w:t>от 22.03.2024 № 167</w:t>
      </w:r>
    </w:p>
    <w:p w:rsidR="00D375B2" w:rsidRDefault="000A5051" w:rsidP="000A5051">
      <w:pPr>
        <w:tabs>
          <w:tab w:val="left" w:pos="7535"/>
        </w:tabs>
        <w:ind w:firstLine="709"/>
        <w:rPr>
          <w:sz w:val="28"/>
        </w:rPr>
      </w:pPr>
      <w:r>
        <w:rPr>
          <w:sz w:val="28"/>
        </w:rPr>
        <w:tab/>
      </w:r>
    </w:p>
    <w:p w:rsidR="00D375B2" w:rsidRDefault="00D375B2">
      <w:pPr>
        <w:ind w:firstLine="709"/>
        <w:jc w:val="center"/>
        <w:rPr>
          <w:sz w:val="28"/>
        </w:rPr>
      </w:pPr>
    </w:p>
    <w:p w:rsidR="00D375B2" w:rsidRDefault="000A5051">
      <w:pPr>
        <w:widowControl w:val="0"/>
        <w:spacing w:line="228" w:lineRule="auto"/>
        <w:jc w:val="center"/>
        <w:rPr>
          <w:sz w:val="28"/>
          <w:highlight w:val="white"/>
        </w:rPr>
      </w:pPr>
      <w:r>
        <w:rPr>
          <w:sz w:val="28"/>
          <w:highlight w:val="white"/>
        </w:rPr>
        <w:t xml:space="preserve">ПОЛОЖЕНИЕ </w:t>
      </w:r>
    </w:p>
    <w:p w:rsidR="00D375B2" w:rsidRDefault="000A5051">
      <w:pPr>
        <w:widowControl w:val="0"/>
        <w:spacing w:line="228" w:lineRule="auto"/>
        <w:jc w:val="center"/>
        <w:rPr>
          <w:sz w:val="28"/>
        </w:rPr>
      </w:pPr>
      <w:r>
        <w:rPr>
          <w:sz w:val="28"/>
        </w:rPr>
        <w:t xml:space="preserve">о порядке и условиях оказания государственной </w:t>
      </w:r>
    </w:p>
    <w:p w:rsidR="00D375B2" w:rsidRDefault="000A5051">
      <w:pPr>
        <w:widowControl w:val="0"/>
        <w:spacing w:line="228" w:lineRule="auto"/>
        <w:jc w:val="center"/>
        <w:rPr>
          <w:sz w:val="28"/>
        </w:rPr>
      </w:pPr>
      <w:r>
        <w:rPr>
          <w:sz w:val="28"/>
        </w:rPr>
        <w:t xml:space="preserve">социальной помощи на основании социального контракта </w:t>
      </w:r>
    </w:p>
    <w:p w:rsidR="00D375B2" w:rsidRDefault="000A5051">
      <w:pPr>
        <w:widowControl w:val="0"/>
        <w:spacing w:line="228" w:lineRule="auto"/>
        <w:jc w:val="center"/>
        <w:rPr>
          <w:sz w:val="28"/>
        </w:rPr>
      </w:pPr>
      <w:r>
        <w:rPr>
          <w:sz w:val="28"/>
        </w:rPr>
        <w:t>на условиях софинансирования из федерального бюджета</w:t>
      </w:r>
    </w:p>
    <w:p w:rsidR="00D375B2" w:rsidRDefault="00D375B2">
      <w:pPr>
        <w:ind w:firstLine="567"/>
        <w:jc w:val="right"/>
        <w:outlineLvl w:val="0"/>
        <w:rPr>
          <w:sz w:val="28"/>
        </w:rPr>
      </w:pPr>
      <w:bookmarkStart w:id="0" w:name="Par15"/>
      <w:bookmarkEnd w:id="0"/>
    </w:p>
    <w:p w:rsidR="00D375B2" w:rsidRDefault="000A5051">
      <w:pPr>
        <w:pStyle w:val="ConsPlusNormal"/>
        <w:ind w:firstLine="709"/>
        <w:jc w:val="both"/>
        <w:rPr>
          <w:rFonts w:ascii="Times New Roman" w:hAnsi="Times New Roman"/>
          <w:sz w:val="28"/>
        </w:rPr>
      </w:pPr>
      <w:r>
        <w:rPr>
          <w:rFonts w:ascii="Times New Roman" w:hAnsi="Times New Roman"/>
          <w:sz w:val="28"/>
        </w:rPr>
        <w:t>1. Оказание государственной социальной помощи на основании социального контракта на условиях софинансирования из федерального бюджета (далее – государственная социальная помощь на основании социального контракта) на территории Ростовской области осуществляется в соответствии с Федеральным</w:t>
      </w:r>
      <w:hyperlink r:id="rId8" w:history="1">
        <w:r>
          <w:rPr>
            <w:rFonts w:ascii="Times New Roman" w:hAnsi="Times New Roman"/>
            <w:sz w:val="28"/>
          </w:rPr>
          <w:t>законом</w:t>
        </w:r>
      </w:hyperlink>
      <w:r>
        <w:rPr>
          <w:rFonts w:ascii="Times New Roman" w:hAnsi="Times New Roman"/>
          <w:sz w:val="28"/>
        </w:rPr>
        <w:t xml:space="preserve"> от 17.07.1999 № 178-ФЗ «О государственной социальной помощи» и в порядке, установленном </w:t>
      </w:r>
      <w:hyperlink r:id="rId9"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16.11.2023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(далее – Правила).</w:t>
      </w:r>
    </w:p>
    <w:p w:rsidR="00D375B2" w:rsidRDefault="000A5051">
      <w:pPr>
        <w:pStyle w:val="ConsPlusNormal"/>
        <w:ind w:firstLine="709"/>
        <w:jc w:val="both"/>
        <w:rPr>
          <w:rFonts w:ascii="Times New Roman" w:hAnsi="Times New Roman"/>
          <w:sz w:val="28"/>
        </w:rPr>
      </w:pPr>
      <w:r>
        <w:rPr>
          <w:rFonts w:ascii="Times New Roman" w:hAnsi="Times New Roman"/>
          <w:sz w:val="28"/>
        </w:rPr>
        <w:t xml:space="preserve">2. Источником финансового обеспечения оказания государственной социальной помощи на основании социального контракта являются средства областного бюджета и субсидия из федерального бюджета, предоставляемая бюджету Ростовской области в целях софинансирования расходных обязательств Ростовской области, осуществляемого в рамках федерального проекта «Содействие субъектам Российской Федерации в реализации адресной социальной поддержки граждан» государственной </w:t>
      </w:r>
      <w:hyperlink r:id="rId10" w:history="1">
        <w:r>
          <w:rPr>
            <w:rFonts w:ascii="Times New Roman" w:hAnsi="Times New Roman"/>
            <w:sz w:val="28"/>
          </w:rPr>
          <w:t>программы</w:t>
        </w:r>
      </w:hyperlink>
      <w:r>
        <w:rPr>
          <w:rFonts w:ascii="Times New Roman" w:hAnsi="Times New Roman"/>
          <w:sz w:val="28"/>
        </w:rPr>
        <w:t xml:space="preserve"> Российской Федерации «Социальная поддержка граждан», утвержденной постановлением Правительства Российской Федерации от 15.04.2014 № 296, в целях стимулирования активных действий граждан, указанных в части 1 статьи 5 Областного закона от 06.03.2024 № 91-ЗС «О государственной социальной помощи в Ростовской области», по преодолению трудной жизненной ситуации.</w:t>
      </w:r>
    </w:p>
    <w:p w:rsidR="00D375B2" w:rsidRDefault="000A5051">
      <w:pPr>
        <w:pStyle w:val="ConsPlusNormal"/>
        <w:ind w:firstLine="709"/>
        <w:jc w:val="both"/>
        <w:rPr>
          <w:rFonts w:ascii="Times New Roman" w:hAnsi="Times New Roman"/>
          <w:sz w:val="28"/>
        </w:rPr>
      </w:pPr>
      <w:r>
        <w:rPr>
          <w:rFonts w:ascii="Times New Roman" w:hAnsi="Times New Roman"/>
          <w:sz w:val="28"/>
        </w:rPr>
        <w:t>3. В соответствии с частью 1 статьи 5 Областного закона от 06.03.2024 № 91-ЗС 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Ростовской области, имеющие среднедушевой доход ниже величины прожиточного минимума на душу населения, установленной в Ростовской области (далее – величина прожиточного минимума на душу населения) на дату обращения за оказанием государственной социальной помощи на основании социального контракта.</w:t>
      </w:r>
    </w:p>
    <w:p w:rsidR="00D375B2" w:rsidRDefault="000A5051">
      <w:pPr>
        <w:pStyle w:val="ConsPlusNormal"/>
        <w:ind w:firstLine="709"/>
        <w:jc w:val="both"/>
        <w:rPr>
          <w:rFonts w:ascii="Times New Roman" w:hAnsi="Times New Roman"/>
          <w:sz w:val="28"/>
        </w:rPr>
      </w:pPr>
      <w:r>
        <w:rPr>
          <w:rFonts w:ascii="Times New Roman" w:hAnsi="Times New Roman"/>
          <w:sz w:val="28"/>
        </w:rPr>
        <w:lastRenderedPageBreak/>
        <w:t>Социальный контракт заключается по примерной форме согласно приложению № 1 к настоящему Положению.</w:t>
      </w:r>
    </w:p>
    <w:p w:rsidR="00D375B2" w:rsidRDefault="000A5051">
      <w:pPr>
        <w:pStyle w:val="ConsPlusNormal"/>
        <w:ind w:firstLine="709"/>
        <w:jc w:val="both"/>
        <w:rPr>
          <w:rFonts w:ascii="Times New Roman" w:hAnsi="Times New Roman"/>
          <w:sz w:val="28"/>
        </w:rPr>
      </w:pPr>
      <w:r>
        <w:rPr>
          <w:rFonts w:ascii="Times New Roman" w:hAnsi="Times New Roman"/>
          <w:sz w:val="28"/>
        </w:rPr>
        <w:t>К социальному контракту прилагается разработанная в соответствии с </w:t>
      </w:r>
      <w:hyperlink r:id="rId11" w:history="1">
        <w:r>
          <w:rPr>
            <w:rFonts w:ascii="Times New Roman" w:hAnsi="Times New Roman"/>
            <w:sz w:val="28"/>
          </w:rPr>
          <w:t>пунктом 7</w:t>
        </w:r>
      </w:hyperlink>
      <w:r>
        <w:rPr>
          <w:rFonts w:ascii="Times New Roman" w:hAnsi="Times New Roman"/>
          <w:sz w:val="28"/>
        </w:rPr>
        <w:t xml:space="preserve"> Правил программа социальной адаптации, форма которой приведена в приложении к социальному контракту и в которую включаются мероприятия из примерного перечня мероприятий программы социальной адаптации получателей государственной социальной помощи на основании социального контракта, определенного приложением № 2 к настоящему Положению.</w:t>
      </w:r>
    </w:p>
    <w:p w:rsidR="00D375B2" w:rsidRDefault="000A5051">
      <w:pPr>
        <w:pStyle w:val="ConsPlusNormal"/>
        <w:ind w:firstLine="709"/>
        <w:jc w:val="both"/>
        <w:rPr>
          <w:rFonts w:ascii="Times New Roman" w:hAnsi="Times New Roman"/>
          <w:sz w:val="28"/>
        </w:rPr>
      </w:pPr>
      <w:r>
        <w:rPr>
          <w:rFonts w:ascii="Times New Roman" w:hAnsi="Times New Roman"/>
          <w:sz w:val="28"/>
        </w:rPr>
        <w:t>4. Для назначения государственной социальной помощи на основании социального контракта граждане подают в орган социальной защиты населения по месту жительства или по месту пребывания (далее – орган социальной защиты населения) от себя лично (для малоимущих одиноко проживающих граждан) или от имени своей семьи (далее – заявитель) заявление о назначении государственной социальной помощи на основании социального контракта по форме и в порядке, установленными Правилами:</w:t>
      </w:r>
    </w:p>
    <w:p w:rsidR="00D375B2" w:rsidRDefault="000A5051">
      <w:pPr>
        <w:pStyle w:val="ConsPlusNormal"/>
        <w:ind w:firstLine="709"/>
        <w:jc w:val="both"/>
        <w:rPr>
          <w:rFonts w:ascii="Times New Roman" w:hAnsi="Times New Roman"/>
          <w:sz w:val="28"/>
        </w:rPr>
      </w:pPr>
      <w:r>
        <w:rPr>
          <w:rFonts w:ascii="Times New Roman" w:hAnsi="Times New Roman"/>
          <w:sz w:val="28"/>
        </w:rPr>
        <w:t>в электронном виде с использованием единого портала государственных и муниципальных услуг;</w:t>
      </w:r>
    </w:p>
    <w:p w:rsidR="00D375B2" w:rsidRDefault="000A5051">
      <w:pPr>
        <w:pStyle w:val="ConsPlusNormal"/>
        <w:ind w:firstLine="709"/>
        <w:jc w:val="both"/>
        <w:rPr>
          <w:rFonts w:ascii="Times New Roman" w:hAnsi="Times New Roman"/>
          <w:sz w:val="28"/>
        </w:rPr>
      </w:pPr>
      <w:r>
        <w:rPr>
          <w:rFonts w:ascii="Times New Roman" w:hAnsi="Times New Roman"/>
          <w:sz w:val="28"/>
        </w:rPr>
        <w:t>лично.</w:t>
      </w:r>
    </w:p>
    <w:p w:rsidR="00D375B2" w:rsidRDefault="000A5051">
      <w:pPr>
        <w:pStyle w:val="ConsPlusNormal"/>
        <w:ind w:firstLine="709"/>
        <w:jc w:val="both"/>
        <w:rPr>
          <w:rFonts w:ascii="Times New Roman" w:hAnsi="Times New Roman"/>
          <w:sz w:val="28"/>
        </w:rPr>
      </w:pPr>
      <w:r>
        <w:rPr>
          <w:rFonts w:ascii="Times New Roman" w:hAnsi="Times New Roman"/>
          <w:sz w:val="28"/>
        </w:rPr>
        <w:t xml:space="preserve">5. При подаче заявления о назначении государственной социальной помощи на основании социального контракта в порядке, определенном </w:t>
      </w:r>
      <w:hyperlink r:id="rId12" w:history="1">
        <w:r>
          <w:rPr>
            <w:rFonts w:ascii="Times New Roman" w:hAnsi="Times New Roman"/>
            <w:sz w:val="28"/>
          </w:rPr>
          <w:t>пунктом 15</w:t>
        </w:r>
      </w:hyperlink>
      <w:r>
        <w:rPr>
          <w:rFonts w:ascii="Times New Roman" w:hAnsi="Times New Roman"/>
          <w:sz w:val="28"/>
        </w:rPr>
        <w:t xml:space="preserve"> Правил, для реализации мероприятий:</w:t>
      </w:r>
    </w:p>
    <w:p w:rsidR="00D375B2" w:rsidRDefault="000A5051">
      <w:pPr>
        <w:pStyle w:val="ConsPlusNormal"/>
        <w:ind w:firstLine="709"/>
        <w:jc w:val="both"/>
        <w:rPr>
          <w:rFonts w:ascii="Times New Roman" w:hAnsi="Times New Roman"/>
          <w:sz w:val="28"/>
        </w:rPr>
      </w:pPr>
      <w:r>
        <w:rPr>
          <w:rFonts w:ascii="Times New Roman" w:hAnsi="Times New Roman"/>
          <w:sz w:val="28"/>
        </w:rPr>
        <w:t>по осуществлению индивидуальной предпринимательской деятельности гражданин вправе представить бизнес-план на получение государственной социальной помощи на основании социального контракта, примерная форма которого определена приложением № 3 к настоящему Положению;</w:t>
      </w:r>
    </w:p>
    <w:p w:rsidR="00D375B2" w:rsidRDefault="000A5051">
      <w:pPr>
        <w:pStyle w:val="ConsPlusNormal"/>
        <w:ind w:firstLine="709"/>
        <w:jc w:val="both"/>
        <w:rPr>
          <w:rFonts w:ascii="Times New Roman" w:hAnsi="Times New Roman"/>
          <w:sz w:val="28"/>
        </w:rPr>
      </w:pPr>
      <w:r>
        <w:rPr>
          <w:rFonts w:ascii="Times New Roman" w:hAnsi="Times New Roman"/>
          <w:sz w:val="28"/>
        </w:rPr>
        <w:t>по ведению личного подсобного хозяйства гражданин вправе представить план ведения личного подсобного хозяйства, примерная форма которого определена приложением № 4 к настоящему Положению.</w:t>
      </w:r>
    </w:p>
    <w:p w:rsidR="00D375B2" w:rsidRDefault="000A5051">
      <w:pPr>
        <w:pStyle w:val="ConsPlusNormal"/>
        <w:spacing w:line="252" w:lineRule="auto"/>
        <w:ind w:firstLine="709"/>
        <w:jc w:val="both"/>
        <w:rPr>
          <w:rFonts w:ascii="Times New Roman" w:hAnsi="Times New Roman"/>
          <w:sz w:val="28"/>
        </w:rPr>
      </w:pPr>
      <w:r>
        <w:rPr>
          <w:rFonts w:ascii="Times New Roman" w:hAnsi="Times New Roman"/>
          <w:sz w:val="28"/>
        </w:rPr>
        <w:t>6. Заявитель вправе отозвать заявление о назначении государственной социальной помощи на основании социального контракта до принятия органом социальной защиты населения решения о назначении государственной социальной помощи на основании социального контракта путем направления соответствующего заявления в произвольной форме в орган социальной защиты населения, в который было подано заявление о назначении государственной социальной помощи на основании социального контракта.</w:t>
      </w:r>
    </w:p>
    <w:p w:rsidR="00D375B2" w:rsidRDefault="000A5051">
      <w:pPr>
        <w:pStyle w:val="ConsPlusNormal"/>
        <w:spacing w:line="252" w:lineRule="auto"/>
        <w:ind w:firstLine="709"/>
        <w:jc w:val="both"/>
        <w:rPr>
          <w:rFonts w:ascii="Times New Roman" w:hAnsi="Times New Roman"/>
          <w:sz w:val="28"/>
        </w:rPr>
      </w:pPr>
      <w:r>
        <w:rPr>
          <w:rFonts w:ascii="Times New Roman" w:hAnsi="Times New Roman"/>
          <w:sz w:val="28"/>
        </w:rPr>
        <w:t>7. При поступлении в орган социальной защиты населения заявления о назначении государственной социальной помощи на основании социального контракта для реализации мероприятия «Иные мероприятия, направленные на преодоление гражданином трудной жизненной ситуации» государственная социальная помощь на основании социального контракта предоставляется с учетом типовых трудных жизненных ситуаций и категорий семей (одиноко проживающих граждан) по перечню согласно приложению № 5 к настоящему Положению.</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lastRenderedPageBreak/>
        <w:t xml:space="preserve">8. В случае включения в соответствии с </w:t>
      </w:r>
      <w:hyperlink r:id="rId13" w:history="1">
        <w:r>
          <w:rPr>
            <w:rFonts w:ascii="Times New Roman" w:hAnsi="Times New Roman"/>
            <w:sz w:val="28"/>
          </w:rPr>
          <w:t>пунктом 41</w:t>
        </w:r>
      </w:hyperlink>
      <w:r>
        <w:rPr>
          <w:rFonts w:ascii="Times New Roman" w:hAnsi="Times New Roman"/>
          <w:sz w:val="28"/>
        </w:rPr>
        <w:t xml:space="preserve"> Правил в программу социальной адаптации мероприятия по прохождению стажировки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осуществляется в порядке, определенном приложением № 6 к настоящему Положению.</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9. Подготовленные органом социальной защиты населения социальный контракт, программа социальной адаптации и прилагаемые к ней материалы в обязательном порядке рассматриваются на заседании межведомственной комиссии, рассматривающей вопросы оказания государственной социальной помощи на основании социального контракта (далее – межведомственная комиссия), до заключения социального контракта.</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Межведомственная комиссия создается органом местного самоуправления муниципального района или городского округа в Ростовской области. В состав межведомственной комиссии включаются (в том числе по согласованию): представители органов социальной защиты населения, органов, осуществляющих полномочия в области сельского хозяйства, органов занятости населения, образования, здравоохранения, органов местного самоуправления, организаций, образующих инфраструктуру поддержки малого и среднего предпринимательства, в том числе центра «Мой бизнес», и иных органов и организаций.</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Порядок работы межведомственной комиссии утверждается органом местного  самоуправления муниципального района или городского округа в Ростовской области, ее создавшим, в соответствии с примерным положением о межведомственной комиссии согласно приложению № 7 к настоящему Положению.</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10. В случае поступления заявления о назначении государственной социальной помощи на основании социального контракта после использования в текущем финансовом году в областном бюджете бюджетных ассигнований  на заключение социальных контрактов рассмотрение его не осуществляется, органом социальной защиты населения принимается решение об отказе в назначении государственной социальной помощи на основании социального контракта в соответствии с подпунктом «г» пункта 25 Правил.</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 xml:space="preserve">11. Уведомление гражданину о назначении (отказе в назначении) государственной социальной помощи на основании социального контракта, продления срока принятия решения о назначении либо об отказе в назначении государственной социальной помощи на основании социального контракта, при осуществлении перерасчета размера назначенной государственной социальной помощи на основании социального контракта, предусмотренного </w:t>
      </w:r>
      <w:hyperlink r:id="rId14" w:history="1">
        <w:r>
          <w:rPr>
            <w:rFonts w:ascii="Times New Roman" w:hAnsi="Times New Roman"/>
            <w:sz w:val="28"/>
          </w:rPr>
          <w:t>пунктом 13</w:t>
        </w:r>
      </w:hyperlink>
      <w:r>
        <w:rPr>
          <w:rFonts w:ascii="Times New Roman" w:hAnsi="Times New Roman"/>
          <w:sz w:val="28"/>
        </w:rPr>
        <w:t xml:space="preserve"> Правил, по мероприятиям «Мероприятие по поиску работы» и «Иные мероприятия, направленные на преодоление гражданином трудной жизненной ситуации», в случае невозможности зачисления денежных средств на счет по реквизитам, указанным в заявлении о назначении государственной социальной помощи на основании социального контракта или заявлении об изменении способа доставки государственной социальной помощи на основании социального контракта, в том числе с учетом возвратов заявок на перечисление средств кредитной организацией, принятия органом </w:t>
      </w:r>
      <w:r>
        <w:rPr>
          <w:rFonts w:ascii="Times New Roman" w:hAnsi="Times New Roman"/>
          <w:sz w:val="28"/>
        </w:rPr>
        <w:lastRenderedPageBreak/>
        <w:t xml:space="preserve">социальной защиты населения решения о прекращении предоставления получателю государственной социальной помощи на основании социального контракта по обстоятельствам, определенным </w:t>
      </w:r>
      <w:hyperlink r:id="rId15" w:history="1">
        <w:r>
          <w:rPr>
            <w:rFonts w:ascii="Times New Roman" w:hAnsi="Times New Roman"/>
            <w:sz w:val="28"/>
          </w:rPr>
          <w:t>пунктом 31</w:t>
        </w:r>
      </w:hyperlink>
      <w:r>
        <w:rPr>
          <w:rFonts w:ascii="Times New Roman" w:hAnsi="Times New Roman"/>
          <w:sz w:val="28"/>
        </w:rPr>
        <w:t xml:space="preserve"> Правил, в случае внесения изменений в социальный контракт и (или) программу социальной адаптации, направляется органом социальной защиты населения в сроки, установленные Правилами, одним из доступных способов:</w:t>
      </w:r>
    </w:p>
    <w:p w:rsidR="00D375B2" w:rsidRDefault="000A5051">
      <w:pPr>
        <w:pStyle w:val="ConsPlusNormal"/>
        <w:ind w:firstLine="709"/>
        <w:jc w:val="both"/>
        <w:rPr>
          <w:rFonts w:ascii="Times New Roman" w:hAnsi="Times New Roman"/>
          <w:sz w:val="28"/>
        </w:rPr>
      </w:pPr>
      <w:r>
        <w:rPr>
          <w:rFonts w:ascii="Times New Roman" w:hAnsi="Times New Roman"/>
          <w:sz w:val="28"/>
        </w:rPr>
        <w:t>с использованием федеральной государственной информационной системы «Единый портал государственных и муниципальных услуг (функций)»;</w:t>
      </w:r>
    </w:p>
    <w:p w:rsidR="00D375B2" w:rsidRDefault="000A5051">
      <w:pPr>
        <w:pStyle w:val="ConsPlusNormal"/>
        <w:ind w:firstLine="709"/>
        <w:jc w:val="both"/>
        <w:rPr>
          <w:rFonts w:ascii="Times New Roman" w:hAnsi="Times New Roman"/>
          <w:sz w:val="28"/>
        </w:rPr>
      </w:pPr>
      <w:r>
        <w:rPr>
          <w:rFonts w:ascii="Times New Roman" w:hAnsi="Times New Roman"/>
          <w:sz w:val="28"/>
        </w:rPr>
        <w:t>через организации федеральной почтовой связи.</w:t>
      </w:r>
    </w:p>
    <w:p w:rsidR="00D375B2" w:rsidRDefault="000A5051">
      <w:pPr>
        <w:pStyle w:val="ConsPlusNormal"/>
        <w:ind w:firstLine="709"/>
        <w:jc w:val="both"/>
        <w:rPr>
          <w:rFonts w:ascii="Times New Roman" w:hAnsi="Times New Roman"/>
          <w:sz w:val="28"/>
        </w:rPr>
      </w:pPr>
      <w:r>
        <w:rPr>
          <w:rFonts w:ascii="Times New Roman" w:hAnsi="Times New Roman"/>
          <w:sz w:val="28"/>
        </w:rPr>
        <w:t>12. Органом социальной защиты населения осуществляется ежемесячный контроль за выполнением получателем государственной социальной помощи на основании социального контракта обязательств, предусмотренных социальным контрактом, и мероприятий, предусмотренных программой социальной адаптации, а также контроль за целевым использованием денежных средств, выплаченных в соответствии с условиями социального контракта и программы социальной адаптации. В рамках осуществления указанного контроля органами социальной защиты населения проводится мониторинг оказания государственной социальной помощи на основании социального контракта в соответствии с приложением № 10 к настоящему Положению.</w:t>
      </w:r>
    </w:p>
    <w:p w:rsidR="00D375B2" w:rsidRDefault="000A5051">
      <w:pPr>
        <w:pStyle w:val="ConsPlusNormal"/>
        <w:ind w:firstLine="709"/>
        <w:jc w:val="both"/>
        <w:rPr>
          <w:rFonts w:ascii="Times New Roman" w:hAnsi="Times New Roman"/>
          <w:sz w:val="28"/>
        </w:rPr>
      </w:pPr>
      <w:r>
        <w:rPr>
          <w:rFonts w:ascii="Times New Roman" w:hAnsi="Times New Roman"/>
          <w:sz w:val="28"/>
        </w:rPr>
        <w:t>Перечень документов, подтверждающих факт целевого расходования средств при реализации программы социальной адаптации, определен приложением № 8 к настоящему Положению.</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Перечень причин, являющихся уважительными в случае неисполнения получателем государственной социальной помощи на основании социального контракта мероприятий программы социальной адаптации, приведен в приложении № 9 к настоящему Положению.</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 xml:space="preserve">13. Решение о прекращении государственной социальной помощи на основании социального контракта принимается органом социальной защиты населения в случаях, предусмотренных </w:t>
      </w:r>
      <w:hyperlink r:id="rId16" w:history="1">
        <w:r>
          <w:rPr>
            <w:rFonts w:ascii="Times New Roman" w:hAnsi="Times New Roman"/>
            <w:sz w:val="28"/>
          </w:rPr>
          <w:t>подпунктами «а»</w:t>
        </w:r>
      </w:hyperlink>
      <w:r>
        <w:rPr>
          <w:rFonts w:ascii="Times New Roman" w:hAnsi="Times New Roman"/>
          <w:sz w:val="28"/>
        </w:rPr>
        <w:t xml:space="preserve"> – «</w:t>
      </w:r>
      <w:hyperlink r:id="rId17" w:history="1">
        <w:r>
          <w:rPr>
            <w:rFonts w:ascii="Times New Roman" w:hAnsi="Times New Roman"/>
            <w:sz w:val="28"/>
          </w:rPr>
          <w:t>к» пункта 31</w:t>
        </w:r>
      </w:hyperlink>
      <w:r>
        <w:rPr>
          <w:rFonts w:ascii="Times New Roman" w:hAnsi="Times New Roman"/>
          <w:sz w:val="28"/>
        </w:rPr>
        <w:t xml:space="preserve"> Правил.</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При наступлении у получателя государственной социальной помощи на основании социального контракта в указанных случаях органом социальной защиты населения оказание государственной социальной помощи на основании социального контракта прекращается начиная с месяца, следующего за месяцем, в котором органу социальной защиты населения стало известно о возникновении соответствующих обстоятельств.</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 xml:space="preserve">14. Отчет об оценке эффективности реализации социального контракта, предусмотренный </w:t>
      </w:r>
      <w:hyperlink r:id="rId18" w:history="1">
        <w:r>
          <w:rPr>
            <w:rFonts w:ascii="Times New Roman" w:hAnsi="Times New Roman"/>
            <w:sz w:val="28"/>
          </w:rPr>
          <w:t>пунктом 45</w:t>
        </w:r>
      </w:hyperlink>
      <w:r>
        <w:rPr>
          <w:rFonts w:ascii="Times New Roman" w:hAnsi="Times New Roman"/>
          <w:sz w:val="28"/>
        </w:rPr>
        <w:t xml:space="preserve"> Правил, подготавливается органом социальной защиты населения в порядке, определенном приложением № 10 к настоящему Положению.</w:t>
      </w:r>
    </w:p>
    <w:p w:rsidR="00D375B2" w:rsidRDefault="00D375B2">
      <w:pPr>
        <w:pStyle w:val="ConsPlusNormal"/>
        <w:spacing w:line="228" w:lineRule="auto"/>
        <w:ind w:firstLine="709"/>
        <w:jc w:val="both"/>
        <w:rPr>
          <w:rFonts w:ascii="Times New Roman" w:hAnsi="Times New Roman"/>
          <w:sz w:val="28"/>
        </w:rPr>
      </w:pPr>
    </w:p>
    <w:p w:rsidR="00D375B2" w:rsidRDefault="00D375B2">
      <w:pPr>
        <w:pStyle w:val="ConsPlusNormal"/>
        <w:spacing w:line="228" w:lineRule="auto"/>
        <w:ind w:firstLine="709"/>
        <w:jc w:val="both"/>
        <w:rPr>
          <w:rFonts w:ascii="Times New Roman" w:hAnsi="Times New Roman"/>
          <w:sz w:val="28"/>
        </w:rPr>
      </w:pPr>
    </w:p>
    <w:p w:rsidR="00D375B2" w:rsidRDefault="000A5051">
      <w:pPr>
        <w:spacing w:line="228" w:lineRule="auto"/>
        <w:ind w:right="5388"/>
        <w:jc w:val="center"/>
        <w:rPr>
          <w:sz w:val="28"/>
        </w:rPr>
      </w:pPr>
      <w:r>
        <w:rPr>
          <w:sz w:val="28"/>
        </w:rPr>
        <w:t>Начальник управления</w:t>
      </w:r>
    </w:p>
    <w:p w:rsidR="00D375B2" w:rsidRDefault="000A5051">
      <w:pPr>
        <w:spacing w:line="228" w:lineRule="auto"/>
        <w:ind w:right="5388"/>
        <w:jc w:val="center"/>
        <w:rPr>
          <w:sz w:val="28"/>
        </w:rPr>
      </w:pPr>
      <w:r>
        <w:rPr>
          <w:sz w:val="28"/>
        </w:rPr>
        <w:t>документационного обеспечения</w:t>
      </w:r>
    </w:p>
    <w:p w:rsidR="00D375B2" w:rsidRDefault="000A5051">
      <w:pPr>
        <w:spacing w:line="228" w:lineRule="auto"/>
        <w:jc w:val="both"/>
        <w:rPr>
          <w:sz w:val="28"/>
        </w:rPr>
      </w:pPr>
      <w:r>
        <w:rPr>
          <w:sz w:val="28"/>
        </w:rPr>
        <w:t>Правительства Ростовской области                                                          В.В. Лозин</w:t>
      </w:r>
    </w:p>
    <w:p w:rsidR="000A5051" w:rsidRDefault="000A5051">
      <w:pPr>
        <w:spacing w:line="228" w:lineRule="auto"/>
        <w:jc w:val="both"/>
        <w:rPr>
          <w:sz w:val="28"/>
        </w:rPr>
      </w:pPr>
    </w:p>
    <w:p w:rsidR="000A5051" w:rsidRDefault="000A5051">
      <w:pPr>
        <w:spacing w:line="228" w:lineRule="auto"/>
        <w:jc w:val="both"/>
        <w:rPr>
          <w:sz w:val="28"/>
        </w:rPr>
      </w:pPr>
    </w:p>
    <w:p w:rsidR="000A5051" w:rsidRDefault="000A5051">
      <w:pPr>
        <w:spacing w:line="228" w:lineRule="auto"/>
        <w:jc w:val="both"/>
        <w:rPr>
          <w:sz w:val="28"/>
        </w:rPr>
      </w:pPr>
    </w:p>
    <w:p w:rsidR="00D375B2" w:rsidRDefault="000A5051">
      <w:pPr>
        <w:spacing w:line="228" w:lineRule="auto"/>
        <w:ind w:left="4110"/>
        <w:jc w:val="center"/>
        <w:outlineLvl w:val="0"/>
        <w:rPr>
          <w:sz w:val="28"/>
        </w:rPr>
      </w:pPr>
      <w:r>
        <w:rPr>
          <w:sz w:val="28"/>
        </w:rPr>
        <w:t>Приложение № 1</w:t>
      </w:r>
    </w:p>
    <w:p w:rsidR="00D375B2" w:rsidRDefault="000A5051">
      <w:pPr>
        <w:spacing w:line="228" w:lineRule="auto"/>
        <w:ind w:left="4110"/>
        <w:jc w:val="center"/>
        <w:rPr>
          <w:sz w:val="28"/>
        </w:rPr>
      </w:pPr>
      <w:r>
        <w:rPr>
          <w:sz w:val="28"/>
        </w:rPr>
        <w:t xml:space="preserve">к Положению о порядке </w:t>
      </w:r>
    </w:p>
    <w:p w:rsidR="00D375B2" w:rsidRDefault="000A5051">
      <w:pPr>
        <w:spacing w:line="228" w:lineRule="auto"/>
        <w:ind w:left="4110"/>
        <w:jc w:val="center"/>
        <w:rPr>
          <w:sz w:val="28"/>
        </w:rPr>
      </w:pPr>
      <w:r>
        <w:rPr>
          <w:sz w:val="28"/>
        </w:rPr>
        <w:t xml:space="preserve">оказания государственной </w:t>
      </w:r>
    </w:p>
    <w:p w:rsidR="00D375B2" w:rsidRDefault="000A5051">
      <w:pPr>
        <w:spacing w:line="228" w:lineRule="auto"/>
        <w:ind w:left="4110"/>
        <w:jc w:val="center"/>
        <w:rPr>
          <w:sz w:val="28"/>
        </w:rPr>
      </w:pPr>
      <w:r>
        <w:rPr>
          <w:sz w:val="28"/>
        </w:rPr>
        <w:t xml:space="preserve">социальной помощи на основании социального контракта на условиях софинансирования из федерального бюджета </w:t>
      </w:r>
    </w:p>
    <w:p w:rsidR="00D375B2" w:rsidRDefault="00D375B2">
      <w:pPr>
        <w:widowControl w:val="0"/>
        <w:tabs>
          <w:tab w:val="left" w:pos="0"/>
        </w:tabs>
        <w:spacing w:line="228" w:lineRule="auto"/>
        <w:ind w:firstLine="567"/>
        <w:jc w:val="center"/>
        <w:rPr>
          <w:sz w:val="28"/>
        </w:rPr>
      </w:pPr>
    </w:p>
    <w:p w:rsidR="00D375B2" w:rsidRDefault="00D375B2">
      <w:pPr>
        <w:widowControl w:val="0"/>
        <w:tabs>
          <w:tab w:val="left" w:pos="0"/>
        </w:tabs>
        <w:spacing w:line="228" w:lineRule="auto"/>
        <w:ind w:firstLine="567"/>
        <w:jc w:val="center"/>
        <w:rPr>
          <w:sz w:val="28"/>
        </w:rPr>
      </w:pPr>
    </w:p>
    <w:p w:rsidR="00D375B2" w:rsidRDefault="000A5051">
      <w:pPr>
        <w:spacing w:line="228" w:lineRule="auto"/>
        <w:ind w:firstLine="567"/>
        <w:contextualSpacing/>
        <w:jc w:val="center"/>
        <w:rPr>
          <w:sz w:val="28"/>
        </w:rPr>
      </w:pPr>
      <w:r>
        <w:rPr>
          <w:sz w:val="28"/>
        </w:rPr>
        <w:t>ПРИМЕРНАЯ ФОРМА</w:t>
      </w:r>
    </w:p>
    <w:p w:rsidR="00D375B2" w:rsidRDefault="000A5051">
      <w:pPr>
        <w:spacing w:line="228" w:lineRule="auto"/>
        <w:ind w:firstLine="567"/>
        <w:contextualSpacing/>
        <w:jc w:val="center"/>
        <w:rPr>
          <w:sz w:val="28"/>
        </w:rPr>
      </w:pPr>
      <w:r>
        <w:rPr>
          <w:sz w:val="28"/>
        </w:rPr>
        <w:t>социального контракта</w:t>
      </w:r>
    </w:p>
    <w:p w:rsidR="00D375B2" w:rsidRDefault="00D375B2">
      <w:pPr>
        <w:spacing w:line="228" w:lineRule="auto"/>
        <w:ind w:firstLine="567"/>
        <w:contextualSpacing/>
        <w:jc w:val="both"/>
        <w:rPr>
          <w:sz w:val="16"/>
        </w:rPr>
      </w:pPr>
    </w:p>
    <w:p w:rsidR="00D375B2" w:rsidRDefault="00D375B2">
      <w:pPr>
        <w:spacing w:line="228" w:lineRule="auto"/>
        <w:ind w:firstLine="567"/>
        <w:contextualSpacing/>
        <w:jc w:val="both"/>
        <w:rPr>
          <w:sz w:val="28"/>
        </w:rPr>
      </w:pPr>
    </w:p>
    <w:p w:rsidR="00D375B2" w:rsidRDefault="000A5051">
      <w:pPr>
        <w:spacing w:line="228" w:lineRule="auto"/>
        <w:contextualSpacing/>
        <w:rPr>
          <w:sz w:val="28"/>
        </w:rPr>
      </w:pPr>
      <w:r>
        <w:rPr>
          <w:sz w:val="28"/>
        </w:rPr>
        <w:t>«____» _____________ 20 ____ г.</w:t>
      </w:r>
    </w:p>
    <w:p w:rsidR="00D375B2" w:rsidRDefault="00D375B2">
      <w:pPr>
        <w:spacing w:line="228" w:lineRule="auto"/>
        <w:ind w:firstLine="567"/>
        <w:contextualSpacing/>
        <w:jc w:val="both"/>
        <w:rPr>
          <w:sz w:val="28"/>
        </w:rPr>
      </w:pPr>
    </w:p>
    <w:p w:rsidR="00D375B2" w:rsidRDefault="000A5051">
      <w:pPr>
        <w:spacing w:line="228" w:lineRule="auto"/>
        <w:ind w:firstLine="567"/>
        <w:contextualSpacing/>
        <w:jc w:val="both"/>
        <w:rPr>
          <w:sz w:val="28"/>
        </w:rPr>
      </w:pPr>
      <w:r>
        <w:rPr>
          <w:sz w:val="28"/>
        </w:rPr>
        <w:t>Настоящий социальный контракт (далее – социальный контракт) заключен между ______________________________________________________________</w:t>
      </w:r>
    </w:p>
    <w:p w:rsidR="00D375B2" w:rsidRDefault="000A5051">
      <w:pPr>
        <w:spacing w:line="228" w:lineRule="auto"/>
        <w:ind w:firstLine="850"/>
        <w:contextualSpacing/>
        <w:jc w:val="center"/>
        <w:rPr>
          <w:sz w:val="24"/>
        </w:rPr>
      </w:pPr>
      <w:r>
        <w:rPr>
          <w:sz w:val="24"/>
        </w:rPr>
        <w:t>(название органа социальной защиты населения)</w:t>
      </w:r>
    </w:p>
    <w:p w:rsidR="00D375B2" w:rsidRDefault="000A5051">
      <w:pPr>
        <w:spacing w:line="228" w:lineRule="auto"/>
        <w:contextualSpacing/>
        <w:jc w:val="both"/>
        <w:rPr>
          <w:sz w:val="28"/>
        </w:rPr>
      </w:pPr>
      <w:r>
        <w:rPr>
          <w:sz w:val="28"/>
        </w:rPr>
        <w:t>в лице  _____________________________________________________________,</w:t>
      </w:r>
    </w:p>
    <w:p w:rsidR="00D375B2" w:rsidRDefault="000A5051">
      <w:pPr>
        <w:spacing w:line="228" w:lineRule="auto"/>
        <w:ind w:firstLine="850"/>
        <w:contextualSpacing/>
        <w:jc w:val="center"/>
        <w:rPr>
          <w:sz w:val="24"/>
        </w:rPr>
      </w:pPr>
      <w:r>
        <w:rPr>
          <w:rStyle w:val="1f2"/>
          <w:sz w:val="24"/>
        </w:rPr>
        <w:t xml:space="preserve">(должность, Ф.И.О. руководителя), </w:t>
      </w:r>
    </w:p>
    <w:p w:rsidR="00D375B2" w:rsidRDefault="000A5051">
      <w:pPr>
        <w:spacing w:line="228" w:lineRule="auto"/>
        <w:contextualSpacing/>
        <w:jc w:val="both"/>
        <w:rPr>
          <w:sz w:val="28"/>
        </w:rPr>
      </w:pPr>
      <w:r>
        <w:rPr>
          <w:sz w:val="28"/>
        </w:rPr>
        <w:t>действующего на основании ___________________________________________ ____________________________________________________________________</w:t>
      </w:r>
    </w:p>
    <w:p w:rsidR="00D375B2" w:rsidRDefault="000A5051">
      <w:pPr>
        <w:spacing w:line="228" w:lineRule="auto"/>
        <w:contextualSpacing/>
        <w:jc w:val="both"/>
        <w:rPr>
          <w:sz w:val="22"/>
        </w:rPr>
      </w:pPr>
      <w:r>
        <w:rPr>
          <w:sz w:val="28"/>
        </w:rPr>
        <w:t>именуемым в дальнейшем «Орган социальной защиты населения», и гражданином _______________________________________________________ ____________________________________________________________________</w:t>
      </w:r>
    </w:p>
    <w:p w:rsidR="00D375B2" w:rsidRDefault="000A5051">
      <w:pPr>
        <w:spacing w:line="228" w:lineRule="auto"/>
        <w:contextualSpacing/>
        <w:jc w:val="center"/>
        <w:rPr>
          <w:sz w:val="24"/>
        </w:rPr>
      </w:pPr>
      <w:r>
        <w:rPr>
          <w:rStyle w:val="1f2"/>
          <w:sz w:val="24"/>
        </w:rPr>
        <w:t>(Ф.И.О., дата рождения, данные документа, удостоверяющего</w:t>
      </w:r>
      <w:r>
        <w:rPr>
          <w:rStyle w:val="1f2"/>
          <w:sz w:val="24"/>
        </w:rPr>
        <w:br/>
        <w:t>личность гражданина, заключающего социальный контракт)</w:t>
      </w:r>
    </w:p>
    <w:p w:rsidR="00D375B2" w:rsidRDefault="000A5051">
      <w:pPr>
        <w:spacing w:line="228" w:lineRule="auto"/>
        <w:contextualSpacing/>
        <w:jc w:val="both"/>
        <w:rPr>
          <w:sz w:val="22"/>
        </w:rPr>
      </w:pPr>
      <w:r>
        <w:rPr>
          <w:sz w:val="28"/>
        </w:rPr>
        <w:t>проживающим (зарегистрированным) по адресу: __________________________ ____________________________________________________________________,именуемым в дальнейшем «Заявитель».</w:t>
      </w:r>
    </w:p>
    <w:p w:rsidR="00D375B2" w:rsidRDefault="00D375B2">
      <w:pPr>
        <w:spacing w:line="228" w:lineRule="auto"/>
        <w:ind w:left="142" w:hanging="142"/>
        <w:contextualSpacing/>
        <w:jc w:val="both"/>
        <w:rPr>
          <w:sz w:val="22"/>
        </w:rPr>
      </w:pPr>
    </w:p>
    <w:p w:rsidR="00D375B2" w:rsidRDefault="000A5051">
      <w:pPr>
        <w:spacing w:line="228" w:lineRule="auto"/>
        <w:contextualSpacing/>
        <w:jc w:val="center"/>
        <w:rPr>
          <w:sz w:val="28"/>
        </w:rPr>
      </w:pPr>
      <w:r>
        <w:rPr>
          <w:sz w:val="28"/>
        </w:rPr>
        <w:t>1. Предмет социального контракта</w:t>
      </w:r>
    </w:p>
    <w:p w:rsidR="00D375B2" w:rsidRDefault="00D375B2">
      <w:pPr>
        <w:spacing w:line="228" w:lineRule="auto"/>
        <w:ind w:firstLine="567"/>
        <w:contextualSpacing/>
        <w:jc w:val="both"/>
        <w:rPr>
          <w:sz w:val="28"/>
        </w:rPr>
      </w:pPr>
    </w:p>
    <w:p w:rsidR="00D375B2" w:rsidRDefault="000A5051">
      <w:pPr>
        <w:spacing w:line="228" w:lineRule="auto"/>
        <w:ind w:firstLine="567"/>
        <w:contextualSpacing/>
        <w:jc w:val="both"/>
        <w:rPr>
          <w:sz w:val="28"/>
        </w:rPr>
      </w:pPr>
      <w:r>
        <w:rPr>
          <w:sz w:val="28"/>
        </w:rPr>
        <w:t>1.1. Предметом настоящего Контракта является соглашение между Органом социальной защиты населения и Заявителем, в соответствии с которым Орган социальной защиты населения обязуется оказать Заявителю государственную социальную помощь на основании социального контракта, а Заявитель (семья Заявителя) – реализовать мероприятия, предусмотренные программой социальной адаптации, являющейся неотъемлемой частью настоящего социального контракта.</w:t>
      </w:r>
    </w:p>
    <w:p w:rsidR="00D375B2" w:rsidRDefault="00D375B2">
      <w:pPr>
        <w:spacing w:line="228" w:lineRule="auto"/>
        <w:ind w:firstLine="567"/>
        <w:contextualSpacing/>
        <w:jc w:val="both"/>
        <w:rPr>
          <w:sz w:val="28"/>
        </w:rPr>
      </w:pPr>
    </w:p>
    <w:p w:rsidR="00D375B2" w:rsidRDefault="000A5051">
      <w:pPr>
        <w:spacing w:line="228" w:lineRule="auto"/>
        <w:ind w:firstLine="567"/>
        <w:contextualSpacing/>
        <w:jc w:val="center"/>
        <w:rPr>
          <w:sz w:val="28"/>
        </w:rPr>
      </w:pPr>
      <w:r>
        <w:rPr>
          <w:sz w:val="28"/>
        </w:rPr>
        <w:t>2. Права и обязанности Органа социальной</w:t>
      </w:r>
    </w:p>
    <w:p w:rsidR="00D375B2" w:rsidRDefault="000A5051">
      <w:pPr>
        <w:spacing w:line="228" w:lineRule="auto"/>
        <w:ind w:firstLine="567"/>
        <w:contextualSpacing/>
        <w:jc w:val="center"/>
        <w:rPr>
          <w:sz w:val="28"/>
        </w:rPr>
      </w:pPr>
      <w:r>
        <w:rPr>
          <w:sz w:val="28"/>
        </w:rPr>
        <w:t>защиты населения при оказании государственной</w:t>
      </w:r>
    </w:p>
    <w:p w:rsidR="00D375B2" w:rsidRDefault="000A5051">
      <w:pPr>
        <w:spacing w:line="228" w:lineRule="auto"/>
        <w:ind w:firstLine="567"/>
        <w:contextualSpacing/>
        <w:jc w:val="center"/>
        <w:rPr>
          <w:sz w:val="28"/>
        </w:rPr>
      </w:pPr>
      <w:r>
        <w:rPr>
          <w:sz w:val="28"/>
        </w:rPr>
        <w:t>социальной помощи на основании социального контракта</w:t>
      </w:r>
    </w:p>
    <w:p w:rsidR="00D375B2" w:rsidRDefault="00D375B2">
      <w:pPr>
        <w:spacing w:line="228" w:lineRule="auto"/>
        <w:ind w:firstLine="567"/>
        <w:contextualSpacing/>
        <w:jc w:val="both"/>
        <w:rPr>
          <w:sz w:val="28"/>
        </w:rPr>
      </w:pPr>
    </w:p>
    <w:p w:rsidR="00D375B2" w:rsidRDefault="000A5051">
      <w:pPr>
        <w:spacing w:line="228" w:lineRule="auto"/>
        <w:ind w:firstLine="709"/>
        <w:contextualSpacing/>
        <w:jc w:val="both"/>
        <w:rPr>
          <w:sz w:val="28"/>
        </w:rPr>
      </w:pPr>
      <w:r>
        <w:rPr>
          <w:sz w:val="28"/>
        </w:rPr>
        <w:t>2.1. Орган социальной защиты населения вправе:</w:t>
      </w:r>
    </w:p>
    <w:p w:rsidR="00D375B2" w:rsidRDefault="000A5051">
      <w:pPr>
        <w:spacing w:line="228" w:lineRule="auto"/>
        <w:ind w:firstLine="709"/>
        <w:contextualSpacing/>
        <w:jc w:val="both"/>
        <w:rPr>
          <w:sz w:val="28"/>
        </w:rPr>
      </w:pPr>
      <w:r>
        <w:rPr>
          <w:sz w:val="28"/>
        </w:rPr>
        <w:lastRenderedPageBreak/>
        <w:t>запрашивать у третьих лиц (предприятий, налоговых органов и других органов, организаций) дополнительные сведения о доходах и имуществе Заявителя и членов его семьи для их проверки;</w:t>
      </w:r>
    </w:p>
    <w:p w:rsidR="00D375B2" w:rsidRDefault="000A5051">
      <w:pPr>
        <w:ind w:firstLine="709"/>
        <w:contextualSpacing/>
        <w:jc w:val="both"/>
        <w:rPr>
          <w:sz w:val="28"/>
        </w:rPr>
      </w:pPr>
      <w:r>
        <w:rPr>
          <w:sz w:val="28"/>
        </w:rPr>
        <w:t>использовать полученную информацию при решении вопроса о назначении государственной социальной помощи на основании социального контракта или отказе в ее назначении;</w:t>
      </w:r>
    </w:p>
    <w:p w:rsidR="00D375B2" w:rsidRDefault="000A5051">
      <w:pPr>
        <w:ind w:firstLine="709"/>
        <w:contextualSpacing/>
        <w:jc w:val="both"/>
        <w:rPr>
          <w:sz w:val="28"/>
        </w:rPr>
      </w:pPr>
      <w:r>
        <w:rPr>
          <w:sz w:val="28"/>
        </w:rPr>
        <w:t>проводить проверку достоверности поступивших сведений о наступлении обстоятельств, влекущих расторжение социального контракта, прекращение оказания государственной социальной помощи на основании социального контракта в случаях и порядке, установленных постановлением Правительства Российской Федерации от 16.11.2023 № 1931 (далее – Правила) и Положением о порядке оказании государственной социальной помощи на основании социального контракта на условиях софинансирования (далее – Положение).</w:t>
      </w:r>
    </w:p>
    <w:p w:rsidR="00D375B2" w:rsidRDefault="000A5051">
      <w:pPr>
        <w:ind w:firstLine="709"/>
        <w:contextualSpacing/>
        <w:jc w:val="both"/>
        <w:rPr>
          <w:sz w:val="28"/>
        </w:rPr>
      </w:pPr>
      <w:r>
        <w:rPr>
          <w:sz w:val="28"/>
        </w:rPr>
        <w:t>2.2. Орган социальной защиты населения обязуется:</w:t>
      </w:r>
    </w:p>
    <w:p w:rsidR="00D375B2" w:rsidRDefault="000A5051">
      <w:pPr>
        <w:ind w:firstLine="709"/>
        <w:contextualSpacing/>
        <w:jc w:val="both"/>
        <w:rPr>
          <w:sz w:val="28"/>
        </w:rPr>
      </w:pPr>
      <w:r>
        <w:rPr>
          <w:sz w:val="28"/>
        </w:rPr>
        <w:t>2.2.1. Назначить Заявителю государственную социальную помощь на основании социального контракта в соответствии с программой социальной адаптации согласно приложению к настоящему социальному контракту.</w:t>
      </w:r>
    </w:p>
    <w:p w:rsidR="00D375B2" w:rsidRDefault="000A5051">
      <w:pPr>
        <w:ind w:firstLine="709"/>
        <w:contextualSpacing/>
        <w:jc w:val="both"/>
        <w:rPr>
          <w:sz w:val="28"/>
        </w:rPr>
      </w:pPr>
      <w:r>
        <w:rPr>
          <w:sz w:val="28"/>
        </w:rPr>
        <w:t>2.2.2. Выплачивать Заявителю назначенную государственную социальную помощь на основании социального контракта в соответствии с программой социальной адаптации.</w:t>
      </w:r>
    </w:p>
    <w:p w:rsidR="00D375B2" w:rsidRDefault="000A5051">
      <w:pPr>
        <w:ind w:firstLine="709"/>
        <w:contextualSpacing/>
        <w:jc w:val="both"/>
        <w:rPr>
          <w:sz w:val="28"/>
        </w:rPr>
      </w:pPr>
      <w:r>
        <w:rPr>
          <w:sz w:val="28"/>
        </w:rPr>
        <w:t>2.2.3. Организовывать предоставление услуг согласно разработанной программе социальной адаптации.</w:t>
      </w:r>
    </w:p>
    <w:p w:rsidR="00D375B2" w:rsidRDefault="000A5051">
      <w:pPr>
        <w:ind w:firstLine="709"/>
        <w:contextualSpacing/>
        <w:jc w:val="both"/>
        <w:rPr>
          <w:sz w:val="28"/>
        </w:rPr>
      </w:pPr>
      <w:r>
        <w:rPr>
          <w:sz w:val="28"/>
        </w:rPr>
        <w:t>2.2.4. По мероприятию «Мероприятие поиск работы» (подпункт «а» пункта 4 Правил):</w:t>
      </w:r>
    </w:p>
    <w:p w:rsidR="00D375B2" w:rsidRDefault="000A5051">
      <w:pPr>
        <w:spacing w:line="252" w:lineRule="auto"/>
        <w:ind w:firstLine="709"/>
        <w:contextualSpacing/>
        <w:jc w:val="both"/>
        <w:rPr>
          <w:sz w:val="28"/>
        </w:rPr>
      </w:pPr>
      <w:r>
        <w:rPr>
          <w:sz w:val="28"/>
        </w:rPr>
        <w:t>оказывать совместно с органами занятости населения, органами местного самоуправления и организациями в сфере труда и занятости содействие в поиске Заявителем работы с последующим трудоустройством в срок, предусмотренный программой социальной адаптации;</w:t>
      </w:r>
    </w:p>
    <w:p w:rsidR="00D375B2" w:rsidRDefault="000A5051">
      <w:pPr>
        <w:spacing w:line="252" w:lineRule="auto"/>
        <w:ind w:firstLine="709"/>
        <w:jc w:val="both"/>
        <w:rPr>
          <w:sz w:val="28"/>
        </w:rPr>
      </w:pPr>
      <w:r>
        <w:rPr>
          <w:sz w:val="28"/>
        </w:rPr>
        <w:t>осуществлять Заявителю ежемесячную денежную выплату в соответствии с подпунктом «а» пункта 10 Правил;</w:t>
      </w:r>
    </w:p>
    <w:p w:rsidR="00D375B2" w:rsidRDefault="000A5051">
      <w:pPr>
        <w:spacing w:line="252" w:lineRule="auto"/>
        <w:ind w:firstLine="709"/>
        <w:jc w:val="both"/>
        <w:rPr>
          <w:sz w:val="28"/>
        </w:rPr>
      </w:pPr>
      <w:r>
        <w:rPr>
          <w:sz w:val="28"/>
        </w:rPr>
        <w:t>оказывать Заявителю содействие совместно с органами занятости населения в прохождении профессионального обучения или получении дополнительного профессионального образования в соответствии с пунктами 37 – 40 Правил;</w:t>
      </w:r>
    </w:p>
    <w:p w:rsidR="00D375B2" w:rsidRDefault="000A5051">
      <w:pPr>
        <w:spacing w:line="264" w:lineRule="auto"/>
        <w:ind w:firstLine="709"/>
        <w:jc w:val="both"/>
        <w:rPr>
          <w:sz w:val="28"/>
        </w:rPr>
      </w:pPr>
      <w:r>
        <w:rPr>
          <w:sz w:val="28"/>
        </w:rPr>
        <w:t>осуществлять Заявителю ежемесячную денежную выплату в период прохождения профессионального обучения или получения дополнительного профессионального образования в соответствии с пунктом 37 Правил;</w:t>
      </w:r>
    </w:p>
    <w:p w:rsidR="00D375B2" w:rsidRDefault="000A5051">
      <w:pPr>
        <w:spacing w:line="264" w:lineRule="auto"/>
        <w:ind w:firstLine="709"/>
        <w:contextualSpacing/>
        <w:jc w:val="both"/>
        <w:rPr>
          <w:sz w:val="28"/>
        </w:rPr>
      </w:pPr>
      <w:r>
        <w:rPr>
          <w:sz w:val="28"/>
        </w:rPr>
        <w:t>возместить расходы работодателю на прохождение Заявителем стажировки, если указанное обязательство предусмотрено программой социальной адаптации, в соответствии с пунктом 41 Правил;</w:t>
      </w:r>
    </w:p>
    <w:p w:rsidR="00D375B2" w:rsidRDefault="000A5051">
      <w:pPr>
        <w:spacing w:line="264" w:lineRule="auto"/>
        <w:ind w:firstLine="709"/>
        <w:contextualSpacing/>
        <w:jc w:val="both"/>
        <w:rPr>
          <w:sz w:val="28"/>
        </w:rPr>
      </w:pPr>
      <w:r>
        <w:rPr>
          <w:sz w:val="28"/>
        </w:rPr>
        <w:t xml:space="preserve">осуществлять ежемесячный контроль за выполнением Заявителем обязательств, предусмотренных настоящим социальным контрактом, и мероприятий, предусмотренных программой социальной адаптации, а также контроль за целевым использованием денежных средств, выплаченных </w:t>
      </w:r>
      <w:r>
        <w:rPr>
          <w:sz w:val="28"/>
        </w:rPr>
        <w:lastRenderedPageBreak/>
        <w:t>в соответствии с условиями настоящего социального контракта и программы социальной адаптации;</w:t>
      </w:r>
    </w:p>
    <w:p w:rsidR="00D375B2" w:rsidRDefault="000A5051">
      <w:pPr>
        <w:ind w:firstLine="709"/>
        <w:contextualSpacing/>
        <w:jc w:val="both"/>
        <w:rPr>
          <w:sz w:val="28"/>
        </w:rPr>
      </w:pPr>
      <w:r>
        <w:rPr>
          <w:sz w:val="28"/>
        </w:rP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D375B2" w:rsidRDefault="000A5051">
      <w:pPr>
        <w:ind w:firstLine="709"/>
        <w:contextualSpacing/>
        <w:jc w:val="both"/>
        <w:rPr>
          <w:sz w:val="28"/>
        </w:rPr>
      </w:pPr>
      <w:r>
        <w:rPr>
          <w:sz w:val="28"/>
        </w:rPr>
        <w:t>подготовить в течение 5-го месяца после месяца окончания срока действия социального контракта отчет об оценке эффективности реализации социального контракта;</w:t>
      </w:r>
    </w:p>
    <w:p w:rsidR="00D375B2" w:rsidRDefault="000A5051">
      <w:pPr>
        <w:ind w:firstLine="709"/>
        <w:contextualSpacing/>
        <w:jc w:val="both"/>
        <w:rPr>
          <w:sz w:val="28"/>
        </w:rPr>
      </w:pPr>
      <w:r>
        <w:rPr>
          <w:sz w:val="28"/>
        </w:rPr>
        <w:t>проводить мониторинг условий жизни Заявителя (семьи Заявителя) со дня окончания срока действия контракта:</w:t>
      </w:r>
    </w:p>
    <w:p w:rsidR="00D375B2" w:rsidRDefault="000A5051">
      <w:pPr>
        <w:ind w:firstLine="709"/>
        <w:jc w:val="both"/>
        <w:rPr>
          <w:sz w:val="28"/>
        </w:rPr>
      </w:pPr>
      <w:r>
        <w:rPr>
          <w:sz w:val="28"/>
        </w:rPr>
        <w:t>а) в течение 12 месяцев ежемесячно проверяется факт наличия действующего трудового договора (служебного контракта);</w:t>
      </w:r>
    </w:p>
    <w:p w:rsidR="00D375B2" w:rsidRDefault="000A5051">
      <w:pPr>
        <w:ind w:firstLine="709"/>
        <w:jc w:val="both"/>
        <w:rPr>
          <w:sz w:val="28"/>
        </w:rPr>
      </w:pPr>
      <w:r>
        <w:rPr>
          <w:sz w:val="28"/>
        </w:rPr>
        <w:t>б) в течение 12 месяцев ежеквартально рассчитывается средний доход гражданина от трудовой деятельности за 4, 5, 6-й месяцы, 7, 8, 9-й месяцы и 10, 11, 12-й месяцы со дня окончания срока действия социального контракта;</w:t>
      </w:r>
    </w:p>
    <w:p w:rsidR="00D375B2" w:rsidRDefault="000A5051">
      <w:pPr>
        <w:ind w:firstLine="709"/>
        <w:contextualSpacing/>
        <w:jc w:val="both"/>
        <w:rPr>
          <w:sz w:val="28"/>
        </w:rPr>
      </w:pPr>
      <w:r>
        <w:rPr>
          <w:sz w:val="28"/>
        </w:rPr>
        <w:t>прекратить предоставление государственной социальной помощи на основании социального контракта или расторгнуть социальный контракт в случаях и порядке, установленных Правилами.</w:t>
      </w:r>
    </w:p>
    <w:p w:rsidR="00D375B2" w:rsidRDefault="000A5051">
      <w:pPr>
        <w:ind w:firstLine="709"/>
        <w:contextualSpacing/>
        <w:jc w:val="both"/>
        <w:rPr>
          <w:sz w:val="28"/>
        </w:rPr>
      </w:pPr>
      <w:r>
        <w:rPr>
          <w:sz w:val="28"/>
        </w:rPr>
        <w:t xml:space="preserve">2.2.5. По мероприятию «Мероприятие по осуществлению </w:t>
      </w:r>
      <w:r>
        <w:rPr>
          <w:spacing w:val="-20"/>
          <w:sz w:val="28"/>
        </w:rPr>
        <w:t>индив</w:t>
      </w:r>
      <w:r>
        <w:rPr>
          <w:sz w:val="28"/>
        </w:rPr>
        <w:t>идуальной предпринимательской деятельности» (подпункт «б» пункта 4 Правил):</w:t>
      </w:r>
    </w:p>
    <w:p w:rsidR="00D375B2" w:rsidRDefault="000A5051">
      <w:pPr>
        <w:spacing w:line="228" w:lineRule="auto"/>
        <w:ind w:firstLine="709"/>
        <w:jc w:val="both"/>
        <w:rPr>
          <w:sz w:val="28"/>
        </w:rPr>
      </w:pPr>
      <w:r>
        <w:rPr>
          <w:sz w:val="28"/>
        </w:rPr>
        <w:t>оказывать совместно с исполнительными органами Ростовской области, осуществляющими полномочия в области развития малого и среднего предпринимательства и сельского хозяйства, органами занятости населения, органами местного самоуправления и организациями, образующими инфраструктуру поддержки малого и среднего предпринимательства, в том числе центрами «Мой бизнес», центрами компетенций в сфере сельскохозяйственной кооперации и поддержки фермеров и иными органами и (или) организациями (далее совместно – инфраструктура поддержки), содействие Заявителю в создании условий для осуществления предпринимательской деятельности;</w:t>
      </w:r>
    </w:p>
    <w:p w:rsidR="00D375B2" w:rsidRDefault="000A5051">
      <w:pPr>
        <w:ind w:firstLine="709"/>
        <w:jc w:val="both"/>
        <w:rPr>
          <w:sz w:val="28"/>
        </w:rPr>
      </w:pPr>
      <w:r>
        <w:rPr>
          <w:sz w:val="28"/>
        </w:rPr>
        <w:t>оказывать совместно с инфраструктурой поддержки информационно-консультационное сопровождение Заявителя, включая разработку и доработку (при необходимости) бизнес-плана, как в период рассмотрения заявления о назначении, так и в период реализации социального контракта;</w:t>
      </w:r>
    </w:p>
    <w:p w:rsidR="00D375B2" w:rsidRDefault="000A5051">
      <w:pPr>
        <w:ind w:firstLine="709"/>
        <w:jc w:val="both"/>
        <w:rPr>
          <w:sz w:val="28"/>
        </w:rPr>
      </w:pPr>
      <w:r>
        <w:rPr>
          <w:sz w:val="28"/>
        </w:rPr>
        <w:t>организовать прохождение тестирования для определения уровня предпринимательских компетенций в соответствии с пунктом 36 Правил до заключения социального контракта;</w:t>
      </w:r>
    </w:p>
    <w:p w:rsidR="00D375B2" w:rsidRDefault="000A5051">
      <w:pPr>
        <w:ind w:firstLine="709"/>
        <w:jc w:val="both"/>
        <w:rPr>
          <w:sz w:val="28"/>
        </w:rPr>
      </w:pPr>
      <w:r>
        <w:rPr>
          <w:sz w:val="28"/>
        </w:rPr>
        <w:t>оказывать содействие Заявителю в прохождении профессионального обучения или получении дополнительного профессионального образования в соответствии с пунктами 37 – 40 Правил;</w:t>
      </w:r>
    </w:p>
    <w:p w:rsidR="00D375B2" w:rsidRDefault="000A5051">
      <w:pPr>
        <w:ind w:firstLine="709"/>
        <w:jc w:val="both"/>
        <w:rPr>
          <w:sz w:val="28"/>
        </w:rPr>
      </w:pPr>
      <w:r>
        <w:rPr>
          <w:sz w:val="28"/>
        </w:rPr>
        <w:t xml:space="preserve">осуществлять проверку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w:t>
      </w:r>
      <w:r>
        <w:rPr>
          <w:sz w:val="28"/>
        </w:rPr>
        <w:lastRenderedPageBreak/>
        <w:t>о назначении государственной социальной помощи на основании социального контракта;</w:t>
      </w:r>
    </w:p>
    <w:p w:rsidR="00D375B2" w:rsidRDefault="000A5051">
      <w:pPr>
        <w:ind w:firstLine="709"/>
        <w:jc w:val="both"/>
        <w:rPr>
          <w:sz w:val="28"/>
        </w:rPr>
      </w:pPr>
      <w:r>
        <w:rPr>
          <w:sz w:val="28"/>
        </w:rPr>
        <w:t>осуществлять Заявителю денежную выплату в соответствии с подпунктом «б» пункта 10 Правил с целью осуществления им предпринимательской деятельности в соответствии с условиями социального контракта;</w:t>
      </w:r>
    </w:p>
    <w:p w:rsidR="00D375B2" w:rsidRDefault="000A5051">
      <w:pPr>
        <w:ind w:firstLine="709"/>
        <w:jc w:val="both"/>
        <w:rPr>
          <w:sz w:val="28"/>
        </w:rPr>
      </w:pPr>
      <w:r>
        <w:rPr>
          <w:sz w:val="28"/>
        </w:rPr>
        <w:t>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законом «О развитии малого и среднего предпринимательства в Российской Федерации».</w:t>
      </w:r>
    </w:p>
    <w:p w:rsidR="00D375B2" w:rsidRDefault="000A5051">
      <w:pPr>
        <w:ind w:firstLine="709"/>
        <w:contextualSpacing/>
        <w:jc w:val="both"/>
        <w:rPr>
          <w:sz w:val="28"/>
        </w:rPr>
      </w:pPr>
      <w:r>
        <w:rPr>
          <w:sz w:val="28"/>
        </w:rP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D375B2" w:rsidRDefault="000A5051">
      <w:pPr>
        <w:ind w:firstLine="709"/>
        <w:contextualSpacing/>
        <w:jc w:val="both"/>
        <w:rPr>
          <w:sz w:val="28"/>
        </w:rPr>
      </w:pPr>
      <w:r>
        <w:rPr>
          <w:sz w:val="28"/>
        </w:rPr>
        <w:t>подготовить в течение 5-го месяца после месяца окончания срока действия социального контракта отчет об оценке эффективности реализации социального контракта;</w:t>
      </w:r>
    </w:p>
    <w:p w:rsidR="00D375B2" w:rsidRDefault="000A5051">
      <w:pPr>
        <w:ind w:firstLine="709"/>
        <w:contextualSpacing/>
        <w:jc w:val="both"/>
        <w:rPr>
          <w:sz w:val="28"/>
        </w:rPr>
      </w:pPr>
      <w:r>
        <w:rPr>
          <w:sz w:val="28"/>
        </w:rPr>
        <w:t>проводить мониторинг условий жизни Заявителя (семьи Заявителя) со дня окончания срока действия контракта:</w:t>
      </w:r>
    </w:p>
    <w:p w:rsidR="00D375B2" w:rsidRDefault="000A5051">
      <w:pPr>
        <w:ind w:firstLine="709"/>
        <w:jc w:val="both"/>
        <w:rPr>
          <w:sz w:val="28"/>
        </w:rPr>
      </w:pPr>
      <w:r>
        <w:rPr>
          <w:sz w:val="28"/>
        </w:rPr>
        <w:t>а) в течение 12 месяцев ежемесячно проверяется факт государственной регистрации гражданина в качестве индивидуального предпринимателя или постановки на учет в налоговом органе в качестве налогоплательщика налога на профессиональный доход;</w:t>
      </w:r>
    </w:p>
    <w:p w:rsidR="00D375B2" w:rsidRDefault="000A5051">
      <w:pPr>
        <w:ind w:firstLine="709"/>
        <w:jc w:val="both"/>
        <w:rPr>
          <w:sz w:val="28"/>
        </w:rPr>
      </w:pPr>
      <w:r>
        <w:rPr>
          <w:sz w:val="28"/>
        </w:rPr>
        <w:t>б) в течение 12 месяцев ежеквартально рассчитывается средний доход гражданина от предпринимательской деятельности за 4, 5, 6-й месяцы, 7, 8, 9-й месяцы и 10, 11, 12-й месяцы со дня окончания срока действия социального контракта;</w:t>
      </w:r>
    </w:p>
    <w:p w:rsidR="00D375B2" w:rsidRDefault="000A5051">
      <w:pPr>
        <w:spacing w:line="228" w:lineRule="auto"/>
        <w:ind w:firstLine="709"/>
        <w:contextualSpacing/>
        <w:jc w:val="both"/>
        <w:rPr>
          <w:sz w:val="28"/>
        </w:rPr>
      </w:pPr>
      <w:r>
        <w:rPr>
          <w:sz w:val="28"/>
        </w:rPr>
        <w:t>прекратить предоставление государственной социальной помощи на основании социального контракта или расторгнуть социальный контракт в случаях и порядке, установленных Правилами.</w:t>
      </w:r>
    </w:p>
    <w:p w:rsidR="00D375B2" w:rsidRDefault="000A5051">
      <w:pPr>
        <w:spacing w:line="228" w:lineRule="auto"/>
        <w:ind w:firstLine="709"/>
        <w:contextualSpacing/>
        <w:jc w:val="both"/>
        <w:rPr>
          <w:sz w:val="28"/>
        </w:rPr>
      </w:pPr>
      <w:r>
        <w:rPr>
          <w:sz w:val="28"/>
        </w:rPr>
        <w:t xml:space="preserve">2.2.6. По мероприятию «Мероприятие по ведению личного подсобного хозяйства» </w:t>
      </w:r>
      <w:hyperlink r:id="rId19" w:history="1">
        <w:r>
          <w:rPr>
            <w:sz w:val="28"/>
          </w:rPr>
          <w:t>(</w:t>
        </w:r>
      </w:hyperlink>
      <w:r>
        <w:rPr>
          <w:sz w:val="28"/>
        </w:rPr>
        <w:t>подпункт «в» пункта 4 Правил):</w:t>
      </w:r>
    </w:p>
    <w:p w:rsidR="00D375B2" w:rsidRDefault="000A5051">
      <w:pPr>
        <w:ind w:firstLine="709"/>
        <w:jc w:val="both"/>
        <w:rPr>
          <w:sz w:val="28"/>
        </w:rPr>
      </w:pPr>
      <w:r>
        <w:rPr>
          <w:sz w:val="28"/>
        </w:rPr>
        <w:t>оказывать совместно с исполнительными органами Ростовской области, осуществляющими полномочия в области сельского хозяйства, органами занятости населения, органами местного самоуправления, организациями, образующими инфраструктуру поддержки малого и среднего предпринимательства, в том числе центрами «Мой бизнес», и иными органами и (или) организациями в сфере сельского хозяйства содействие Заявителю в осуществлении ведения им личного подсобного хозяйства и реализации продукции личного подсобного хозяйства;</w:t>
      </w:r>
    </w:p>
    <w:p w:rsidR="00D375B2" w:rsidRDefault="000A5051">
      <w:pPr>
        <w:ind w:firstLine="709"/>
        <w:jc w:val="both"/>
        <w:rPr>
          <w:sz w:val="28"/>
        </w:rPr>
      </w:pPr>
      <w:r>
        <w:rPr>
          <w:sz w:val="28"/>
        </w:rPr>
        <w:t xml:space="preserve">оказывать совместно с органами и организациями, указанными в подпункте «а» настоящего пункта, информационно-консультационное </w:t>
      </w:r>
      <w:r>
        <w:rPr>
          <w:sz w:val="28"/>
        </w:rPr>
        <w:lastRenderedPageBreak/>
        <w:t>сопровождение граждан как в период рассмотрения заявления о назначении, так и в период реализации социального контракта;</w:t>
      </w:r>
    </w:p>
    <w:p w:rsidR="00D375B2" w:rsidRDefault="000A5051">
      <w:pPr>
        <w:ind w:firstLine="709"/>
        <w:jc w:val="both"/>
        <w:rPr>
          <w:sz w:val="28"/>
        </w:rPr>
      </w:pPr>
      <w:r>
        <w:rPr>
          <w:sz w:val="28"/>
        </w:rPr>
        <w:t>организовать прохождение тестирования для определения уровня предпринимательских компетенций в соответствии с пунктом 36 Правил до заключения социального контракта;</w:t>
      </w:r>
    </w:p>
    <w:p w:rsidR="00D375B2" w:rsidRDefault="000A5051">
      <w:pPr>
        <w:ind w:firstLine="709"/>
        <w:jc w:val="both"/>
        <w:rPr>
          <w:sz w:val="28"/>
        </w:rPr>
      </w:pPr>
      <w:r>
        <w:rPr>
          <w:sz w:val="28"/>
        </w:rPr>
        <w:t>оказывать содействие Заявителю  в прохождении профессионального обучения или получении дополнительного профессионального образования в соответствии с пунктами 37 – 40 Правил;</w:t>
      </w:r>
    </w:p>
    <w:p w:rsidR="00D375B2" w:rsidRDefault="000A5051">
      <w:pPr>
        <w:ind w:firstLine="709"/>
        <w:jc w:val="both"/>
        <w:rPr>
          <w:sz w:val="28"/>
        </w:rPr>
      </w:pPr>
      <w:r>
        <w:rPr>
          <w:sz w:val="28"/>
        </w:rPr>
        <w:t>осуществлять проверку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rsidR="00D375B2" w:rsidRDefault="000A5051">
      <w:pPr>
        <w:ind w:firstLine="709"/>
        <w:jc w:val="both"/>
        <w:rPr>
          <w:sz w:val="28"/>
        </w:rPr>
      </w:pPr>
      <w:r>
        <w:rPr>
          <w:sz w:val="28"/>
        </w:rPr>
        <w:t>осуществлять Заявителю денежную выплату с целью ведения им личного подсобного хозяйства в соответствии подпунктом «в» пункта 10 Правил;</w:t>
      </w:r>
    </w:p>
    <w:p w:rsidR="00D375B2" w:rsidRDefault="000A5051">
      <w:pPr>
        <w:ind w:firstLine="709"/>
        <w:jc w:val="both"/>
        <w:rPr>
          <w:sz w:val="28"/>
        </w:rPr>
      </w:pPr>
      <w:r>
        <w:rPr>
          <w:sz w:val="28"/>
        </w:rPr>
        <w:t>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законом «О развитии малого и среднего предпринимательства в Российской Федерации»;</w:t>
      </w:r>
    </w:p>
    <w:p w:rsidR="00D375B2" w:rsidRDefault="000A5051">
      <w:pPr>
        <w:ind w:firstLine="709"/>
        <w:contextualSpacing/>
        <w:jc w:val="both"/>
        <w:rPr>
          <w:sz w:val="28"/>
        </w:rPr>
      </w:pPr>
      <w:r>
        <w:rPr>
          <w:sz w:val="28"/>
        </w:rP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D375B2" w:rsidRDefault="000A5051">
      <w:pPr>
        <w:ind w:firstLine="709"/>
        <w:contextualSpacing/>
        <w:jc w:val="both"/>
        <w:rPr>
          <w:sz w:val="28"/>
        </w:rPr>
      </w:pPr>
      <w:r>
        <w:rPr>
          <w:sz w:val="28"/>
        </w:rPr>
        <w:t>подготовить в течение 5-го месяца после месяца окончания срока действия социального контракта отчет об оценке эффективности реализации социального контракта;</w:t>
      </w:r>
    </w:p>
    <w:p w:rsidR="00D375B2" w:rsidRDefault="000A5051">
      <w:pPr>
        <w:ind w:firstLine="709"/>
        <w:contextualSpacing/>
        <w:jc w:val="both"/>
        <w:rPr>
          <w:sz w:val="28"/>
        </w:rPr>
      </w:pPr>
      <w:r>
        <w:rPr>
          <w:sz w:val="28"/>
        </w:rPr>
        <w:t>проводить мониторинг условий жизни Заявителя (семьи Заявителя) со дня окончания срока действия контракта:</w:t>
      </w:r>
    </w:p>
    <w:p w:rsidR="00D375B2" w:rsidRDefault="000A5051">
      <w:pPr>
        <w:ind w:firstLine="709"/>
        <w:jc w:val="both"/>
        <w:rPr>
          <w:sz w:val="28"/>
        </w:rPr>
      </w:pPr>
      <w:r>
        <w:rPr>
          <w:sz w:val="28"/>
        </w:rPr>
        <w:t>а) в течение 12 месяцев ежемесячно проверяется факт постановки гражданина на учет в налоговом органе в качестве налогоплательщика налога на профессиональный доход;</w:t>
      </w:r>
    </w:p>
    <w:p w:rsidR="00D375B2" w:rsidRDefault="000A5051">
      <w:pPr>
        <w:spacing w:line="252" w:lineRule="auto"/>
        <w:ind w:firstLine="709"/>
        <w:jc w:val="both"/>
        <w:rPr>
          <w:sz w:val="28"/>
        </w:rPr>
      </w:pPr>
      <w:r>
        <w:rPr>
          <w:sz w:val="28"/>
        </w:rPr>
        <w:t>б) в течение 12 месяцев ежеквартально рассчитывается средний доход гражданина от ведения личного подсобного хозяйства за 4, 5, 6-й месяцы, 7, 8, 9-й месяцы и 10, 11, 12-й месяцы со дня окончания срока действия социального контракта;</w:t>
      </w:r>
    </w:p>
    <w:p w:rsidR="00D375B2" w:rsidRDefault="000A5051">
      <w:pPr>
        <w:spacing w:line="252" w:lineRule="auto"/>
        <w:ind w:firstLine="709"/>
        <w:contextualSpacing/>
        <w:jc w:val="both"/>
        <w:rPr>
          <w:sz w:val="28"/>
        </w:rPr>
      </w:pPr>
      <w:r>
        <w:rPr>
          <w:sz w:val="28"/>
        </w:rPr>
        <w:t>прекратить предоставление государственной социальной помощи на основании социального контракта или расторгнуть социальный контракт в случаях и порядке, установленных Правилами.</w:t>
      </w:r>
    </w:p>
    <w:p w:rsidR="00D375B2" w:rsidRDefault="000A5051">
      <w:pPr>
        <w:spacing w:line="252" w:lineRule="auto"/>
        <w:ind w:firstLine="709"/>
        <w:contextualSpacing/>
        <w:jc w:val="both"/>
        <w:rPr>
          <w:sz w:val="28"/>
        </w:rPr>
      </w:pPr>
      <w:r>
        <w:rPr>
          <w:sz w:val="28"/>
        </w:rPr>
        <w:t>2.2.7. По мероприятию  «Иные мероприятия, направленные на преодоление гражданином трудной жизненной ситуации» (подпункт «г» пункта 4 Правил):</w:t>
      </w:r>
    </w:p>
    <w:p w:rsidR="00D375B2" w:rsidRDefault="000A5051">
      <w:pPr>
        <w:spacing w:line="252" w:lineRule="auto"/>
        <w:ind w:firstLine="709"/>
        <w:jc w:val="both"/>
        <w:rPr>
          <w:sz w:val="28"/>
        </w:rPr>
      </w:pPr>
      <w:r>
        <w:rPr>
          <w:sz w:val="28"/>
        </w:rPr>
        <w:t>оказывать содействие в исполнении мероприятий программы социальной адаптации;</w:t>
      </w:r>
    </w:p>
    <w:p w:rsidR="00D375B2" w:rsidRDefault="000A5051">
      <w:pPr>
        <w:spacing w:line="252" w:lineRule="auto"/>
        <w:ind w:firstLine="709"/>
        <w:jc w:val="both"/>
        <w:rPr>
          <w:sz w:val="28"/>
        </w:rPr>
      </w:pPr>
      <w:r>
        <w:rPr>
          <w:sz w:val="28"/>
        </w:rPr>
        <w:lastRenderedPageBreak/>
        <w:t>осуществлять денежную выплату Заявителю в соответствии с </w:t>
      </w:r>
      <w:hyperlink r:id="rId20" w:history="1">
        <w:r>
          <w:rPr>
            <w:sz w:val="28"/>
          </w:rPr>
          <w:t>подпунктом «г» пункта 10</w:t>
        </w:r>
      </w:hyperlink>
      <w:r>
        <w:rPr>
          <w:sz w:val="28"/>
        </w:rPr>
        <w:t xml:space="preserve"> Правил;</w:t>
      </w:r>
    </w:p>
    <w:p w:rsidR="00D375B2" w:rsidRDefault="000A5051">
      <w:pPr>
        <w:ind w:firstLine="709"/>
        <w:contextualSpacing/>
        <w:jc w:val="both"/>
        <w:rPr>
          <w:sz w:val="28"/>
        </w:rPr>
      </w:pPr>
      <w:r>
        <w:rPr>
          <w:sz w:val="28"/>
        </w:rP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D375B2" w:rsidRDefault="000A5051">
      <w:pPr>
        <w:ind w:firstLine="709"/>
        <w:contextualSpacing/>
        <w:jc w:val="both"/>
        <w:rPr>
          <w:sz w:val="28"/>
        </w:rPr>
      </w:pPr>
      <w:r>
        <w:rPr>
          <w:sz w:val="28"/>
        </w:rPr>
        <w:t>подготовить в течение 5-го месяца после месяца окончания срока действия социального контракта отчет об оценке эффективности реализации социального контракта;</w:t>
      </w:r>
    </w:p>
    <w:p w:rsidR="00D375B2" w:rsidRDefault="000A5051">
      <w:pPr>
        <w:spacing w:line="252" w:lineRule="auto"/>
        <w:ind w:firstLine="709"/>
        <w:contextualSpacing/>
        <w:jc w:val="both"/>
        <w:rPr>
          <w:sz w:val="28"/>
        </w:rPr>
      </w:pPr>
      <w:r>
        <w:rPr>
          <w:sz w:val="28"/>
        </w:rPr>
        <w:t>проводить мониторинг условий жизни Заявителя (семьи Заявителя) со дня окончания срока действия контракта – в течение 12 месяцев ежеквартально проверяется факт ухудшения материально-бытового состояния семьи (одиноко проживающего гражданина);</w:t>
      </w:r>
    </w:p>
    <w:p w:rsidR="00D375B2" w:rsidRDefault="000A5051">
      <w:pPr>
        <w:spacing w:line="252" w:lineRule="auto"/>
        <w:ind w:firstLine="709"/>
        <w:contextualSpacing/>
        <w:jc w:val="both"/>
        <w:rPr>
          <w:sz w:val="28"/>
        </w:rPr>
      </w:pPr>
      <w:r>
        <w:rPr>
          <w:sz w:val="28"/>
        </w:rPr>
        <w:t>прекратить предоставление государственной социальной помощи на основании социального контракта или расторгнуть социальный контракт в случаях и порядке, установленных Правилами.</w:t>
      </w:r>
    </w:p>
    <w:p w:rsidR="00D375B2" w:rsidRDefault="00D375B2">
      <w:pPr>
        <w:spacing w:line="252" w:lineRule="auto"/>
        <w:ind w:firstLine="709"/>
        <w:contextualSpacing/>
        <w:jc w:val="both"/>
        <w:rPr>
          <w:sz w:val="28"/>
        </w:rPr>
      </w:pPr>
    </w:p>
    <w:p w:rsidR="00D375B2" w:rsidRDefault="000A5051">
      <w:pPr>
        <w:spacing w:line="252" w:lineRule="auto"/>
        <w:contextualSpacing/>
        <w:jc w:val="center"/>
        <w:rPr>
          <w:sz w:val="28"/>
        </w:rPr>
      </w:pPr>
      <w:r>
        <w:rPr>
          <w:sz w:val="28"/>
        </w:rPr>
        <w:t>3. Права и обязанности Заявителя</w:t>
      </w:r>
    </w:p>
    <w:p w:rsidR="00D375B2" w:rsidRDefault="000A5051">
      <w:pPr>
        <w:spacing w:line="252" w:lineRule="auto"/>
        <w:contextualSpacing/>
        <w:jc w:val="center"/>
        <w:rPr>
          <w:sz w:val="28"/>
        </w:rPr>
      </w:pPr>
      <w:r>
        <w:rPr>
          <w:sz w:val="28"/>
        </w:rPr>
        <w:t>при оказании государственной социальной</w:t>
      </w:r>
    </w:p>
    <w:p w:rsidR="00D375B2" w:rsidRDefault="000A5051">
      <w:pPr>
        <w:spacing w:line="252" w:lineRule="auto"/>
        <w:contextualSpacing/>
        <w:jc w:val="center"/>
        <w:rPr>
          <w:sz w:val="28"/>
        </w:rPr>
      </w:pPr>
      <w:r>
        <w:rPr>
          <w:sz w:val="28"/>
        </w:rPr>
        <w:t>помощи на основании социального контракта</w:t>
      </w:r>
    </w:p>
    <w:p w:rsidR="00D375B2" w:rsidRDefault="00D375B2">
      <w:pPr>
        <w:spacing w:line="252" w:lineRule="auto"/>
        <w:contextualSpacing/>
        <w:jc w:val="both"/>
        <w:rPr>
          <w:sz w:val="28"/>
        </w:rPr>
      </w:pPr>
    </w:p>
    <w:p w:rsidR="00D375B2" w:rsidRDefault="000A5051">
      <w:pPr>
        <w:spacing w:line="252" w:lineRule="auto"/>
        <w:ind w:firstLine="709"/>
        <w:contextualSpacing/>
        <w:jc w:val="both"/>
        <w:rPr>
          <w:sz w:val="28"/>
        </w:rPr>
      </w:pPr>
      <w:r>
        <w:rPr>
          <w:sz w:val="28"/>
        </w:rPr>
        <w:t>3.1. Заявитель имеет право получить государственную социальную помощь на основании настоящего социального контракта в соответствии с программой социальной адаптации.</w:t>
      </w:r>
    </w:p>
    <w:p w:rsidR="00D375B2" w:rsidRDefault="000A5051">
      <w:pPr>
        <w:spacing w:line="252" w:lineRule="auto"/>
        <w:ind w:firstLine="709"/>
        <w:contextualSpacing/>
        <w:jc w:val="both"/>
        <w:rPr>
          <w:sz w:val="28"/>
        </w:rPr>
      </w:pPr>
      <w:r>
        <w:rPr>
          <w:sz w:val="28"/>
        </w:rPr>
        <w:t>3.2. Обязанности Заявителя:</w:t>
      </w:r>
    </w:p>
    <w:p w:rsidR="00D375B2" w:rsidRDefault="000A5051">
      <w:pPr>
        <w:spacing w:line="252" w:lineRule="auto"/>
        <w:ind w:firstLine="709"/>
        <w:contextualSpacing/>
        <w:jc w:val="both"/>
        <w:rPr>
          <w:sz w:val="28"/>
        </w:rPr>
      </w:pPr>
      <w:r>
        <w:rPr>
          <w:sz w:val="28"/>
        </w:rPr>
        <w:t>3.2.1. По мероприятию «Мероприятие поиск работы» (подпункт «а» пункта 4 Правил):</w:t>
      </w:r>
    </w:p>
    <w:p w:rsidR="00D375B2" w:rsidRDefault="000A5051">
      <w:pPr>
        <w:spacing w:line="252" w:lineRule="auto"/>
        <w:ind w:firstLine="709"/>
        <w:jc w:val="both"/>
        <w:rPr>
          <w:sz w:val="28"/>
        </w:rPr>
      </w:pPr>
      <w:r>
        <w:rPr>
          <w:sz w:val="28"/>
        </w:rPr>
        <w:t>встать на учет в органах занятости населения в качестве безработного или ищущего работу (в случае отсутствия такого статуса на дату заключения социального контракта);</w:t>
      </w:r>
    </w:p>
    <w:p w:rsidR="00D375B2" w:rsidRDefault="000A5051">
      <w:pPr>
        <w:spacing w:line="252" w:lineRule="auto"/>
        <w:ind w:firstLine="709"/>
        <w:jc w:val="both"/>
        <w:rPr>
          <w:sz w:val="28"/>
        </w:rPr>
      </w:pPr>
      <w:r>
        <w:rPr>
          <w:sz w:val="28"/>
        </w:rPr>
        <w:t>зарегистрироваться в единой цифровой платформе в сфере занятости и трудовых отношений «Работа в России» (в случае отсутствия такой регистрации на дату заключения социального контракта);</w:t>
      </w:r>
    </w:p>
    <w:p w:rsidR="00D375B2" w:rsidRDefault="000A5051">
      <w:pPr>
        <w:spacing w:line="252" w:lineRule="auto"/>
        <w:ind w:firstLine="709"/>
        <w:jc w:val="both"/>
        <w:rPr>
          <w:sz w:val="28"/>
        </w:rPr>
      </w:pPr>
      <w:r>
        <w:rPr>
          <w:sz w:val="28"/>
        </w:rPr>
        <w:t>осуществить поиск работы с последующим заключением трудового договора (служебного контракта) в период действия социального контракта;</w:t>
      </w:r>
    </w:p>
    <w:p w:rsidR="00D375B2" w:rsidRDefault="000A5051">
      <w:pPr>
        <w:spacing w:line="252" w:lineRule="auto"/>
        <w:ind w:firstLine="709"/>
        <w:jc w:val="both"/>
        <w:rPr>
          <w:sz w:val="28"/>
        </w:rPr>
      </w:pPr>
      <w:r>
        <w:rPr>
          <w:sz w:val="28"/>
        </w:rP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D375B2" w:rsidRDefault="000A5051">
      <w:pPr>
        <w:spacing w:line="252" w:lineRule="auto"/>
        <w:ind w:firstLine="709"/>
        <w:jc w:val="both"/>
        <w:rPr>
          <w:sz w:val="28"/>
        </w:rPr>
      </w:pPr>
      <w:r>
        <w:rPr>
          <w:sz w:val="28"/>
        </w:rPr>
        <w:t>пройти в период действия социального контракта стажировку с последующим заключением трудового договора (служебного контракта), если указанное обязательство предусмотрено программой социальной адаптации;</w:t>
      </w:r>
    </w:p>
    <w:p w:rsidR="00D375B2" w:rsidRDefault="000A5051">
      <w:pPr>
        <w:spacing w:line="252" w:lineRule="auto"/>
        <w:ind w:firstLine="709"/>
        <w:jc w:val="both"/>
        <w:rPr>
          <w:sz w:val="28"/>
        </w:rPr>
      </w:pPr>
      <w:r>
        <w:rPr>
          <w:sz w:val="28"/>
        </w:rPr>
        <w:lastRenderedPageBreak/>
        <w:t>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w:t>
      </w:r>
    </w:p>
    <w:p w:rsidR="00D375B2" w:rsidRDefault="000A5051">
      <w:pPr>
        <w:ind w:firstLine="709"/>
        <w:jc w:val="both"/>
        <w:rPr>
          <w:sz w:val="28"/>
        </w:rPr>
      </w:pPr>
      <w:r>
        <w:rPr>
          <w:sz w:val="28"/>
        </w:rPr>
        <w:t>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пунктов 42, 45 и 46 Правил,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D375B2" w:rsidRDefault="000A5051">
      <w:pPr>
        <w:ind w:firstLine="709"/>
        <w:jc w:val="both"/>
        <w:rPr>
          <w:sz w:val="28"/>
        </w:rPr>
      </w:pPr>
      <w:r>
        <w:rPr>
          <w:sz w:val="28"/>
        </w:rPr>
        <w:t>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rsidR="00D375B2" w:rsidRDefault="000A5051">
      <w:pPr>
        <w:ind w:firstLine="709"/>
        <w:contextualSpacing/>
        <w:jc w:val="both"/>
        <w:rPr>
          <w:sz w:val="28"/>
        </w:rPr>
      </w:pPr>
      <w:r>
        <w:rPr>
          <w:sz w:val="28"/>
        </w:rPr>
        <w:t>в случае невыполнения мероприятий программы социальной адаптации по уважительным причинам, представить в Орган социальной защиты населения сведения, подтверждающие наличие таких причин.</w:t>
      </w:r>
    </w:p>
    <w:p w:rsidR="00D375B2" w:rsidRDefault="000A5051">
      <w:pPr>
        <w:ind w:firstLine="709"/>
        <w:contextualSpacing/>
        <w:jc w:val="both"/>
        <w:rPr>
          <w:sz w:val="28"/>
        </w:rPr>
      </w:pPr>
      <w:r>
        <w:rPr>
          <w:sz w:val="28"/>
        </w:rPr>
        <w:t>3.2.2. «Мероприятие по осуществлению индивидуальной предпринимательской деятельности»  (подпункт «б» пункта 4 Правил):</w:t>
      </w:r>
    </w:p>
    <w:p w:rsidR="00D375B2" w:rsidRDefault="000A5051">
      <w:pPr>
        <w:ind w:firstLine="709"/>
        <w:jc w:val="both"/>
        <w:rPr>
          <w:sz w:val="28"/>
        </w:rPr>
      </w:pPr>
      <w:r>
        <w:rPr>
          <w:sz w:val="28"/>
        </w:rPr>
        <w:t>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rsidR="00D375B2" w:rsidRDefault="000A5051">
      <w:pPr>
        <w:ind w:firstLine="709"/>
        <w:jc w:val="both"/>
        <w:rPr>
          <w:sz w:val="28"/>
        </w:rPr>
      </w:pPr>
      <w:r>
        <w:rPr>
          <w:sz w:val="28"/>
        </w:rPr>
        <w:t>пройти тестирование для определения уровня предпринимательских компетенций в соответствии с пунктом 36 Правил до заключения социального контракта;</w:t>
      </w:r>
    </w:p>
    <w:p w:rsidR="00D375B2" w:rsidRDefault="000A5051">
      <w:pPr>
        <w:ind w:firstLine="709"/>
        <w:jc w:val="both"/>
        <w:rPr>
          <w:sz w:val="28"/>
        </w:rPr>
      </w:pPr>
      <w:r>
        <w:rPr>
          <w:sz w:val="28"/>
        </w:rPr>
        <w:t>до заключения социального контракта пройти обучение для развития предпринимательских компетенций в соответствии с абзацем вторым пункта 36 Правил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rsidR="00D375B2" w:rsidRDefault="000A5051">
      <w:pPr>
        <w:ind w:firstLine="709"/>
        <w:jc w:val="both"/>
        <w:rPr>
          <w:sz w:val="28"/>
        </w:rPr>
      </w:pPr>
      <w:r>
        <w:rPr>
          <w:sz w:val="28"/>
        </w:rP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D375B2" w:rsidRDefault="000A5051">
      <w:pPr>
        <w:ind w:firstLine="709"/>
        <w:jc w:val="both"/>
        <w:rPr>
          <w:sz w:val="28"/>
        </w:rPr>
      </w:pPr>
      <w:r>
        <w:rPr>
          <w:sz w:val="28"/>
        </w:rPr>
        <w:t xml:space="preserve">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w:t>
      </w:r>
      <w:r>
        <w:rPr>
          <w:sz w:val="28"/>
        </w:rPr>
        <w:lastRenderedPageBreak/>
        <w:t>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орган социальной защиты населения подтверждающие документы;</w:t>
      </w:r>
    </w:p>
    <w:p w:rsidR="00D375B2" w:rsidRDefault="000A5051">
      <w:pPr>
        <w:ind w:firstLine="709"/>
        <w:jc w:val="both"/>
        <w:rPr>
          <w:sz w:val="28"/>
        </w:rPr>
      </w:pPr>
      <w:r>
        <w:rPr>
          <w:sz w:val="28"/>
        </w:rPr>
        <w:t>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органом социальной защиты населения факта нецелевого использования Заявителем денежных средств, выплаченных в соответствии с условиями социального контракта, или в случае неисполнения (несвоевременного исполнения) Заявителем мероприятий программы социальной адаптации по причинам, не являющимся уважительными, определенными Положением;</w:t>
      </w:r>
    </w:p>
    <w:p w:rsidR="00D375B2" w:rsidRDefault="000A5051">
      <w:pPr>
        <w:spacing w:line="228" w:lineRule="auto"/>
        <w:ind w:firstLine="709"/>
        <w:jc w:val="both"/>
        <w:rPr>
          <w:sz w:val="28"/>
        </w:rPr>
      </w:pPr>
      <w:r>
        <w:rPr>
          <w:sz w:val="28"/>
        </w:rPr>
        <w:t>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w:t>
      </w:r>
    </w:p>
    <w:p w:rsidR="00D375B2" w:rsidRDefault="000A5051">
      <w:pPr>
        <w:ind w:firstLine="709"/>
        <w:jc w:val="both"/>
        <w:rPr>
          <w:sz w:val="28"/>
        </w:rPr>
      </w:pPr>
      <w:r>
        <w:rPr>
          <w:sz w:val="28"/>
        </w:rPr>
        <w:t>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пунктов 42. 45. И 46 Правил,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D375B2" w:rsidRDefault="000A5051">
      <w:pPr>
        <w:ind w:firstLine="709"/>
        <w:jc w:val="both"/>
        <w:rPr>
          <w:sz w:val="28"/>
        </w:rPr>
      </w:pPr>
      <w:r>
        <w:rPr>
          <w:sz w:val="28"/>
        </w:rPr>
        <w:t>уведомить орган социальной защиты населения в течение 3 рабочих дней о досрочном прекращении выполнения мероприятий программы социальной адаптации, предпринимательской деятельности в период действия социального контракта;</w:t>
      </w:r>
    </w:p>
    <w:p w:rsidR="00D375B2" w:rsidRDefault="000A5051">
      <w:pPr>
        <w:ind w:firstLine="709"/>
        <w:contextualSpacing/>
        <w:jc w:val="both"/>
        <w:rPr>
          <w:sz w:val="28"/>
        </w:rPr>
      </w:pPr>
      <w:r>
        <w:rPr>
          <w:sz w:val="28"/>
        </w:rPr>
        <w:t>в случае невыполнения мероприятий программы социальной адаптации по уважительным причинам, представить в Орган социальной защиты населения сведения, подтверждающие наличие таких причин.</w:t>
      </w:r>
    </w:p>
    <w:p w:rsidR="00D375B2" w:rsidRDefault="000A5051">
      <w:pPr>
        <w:ind w:firstLine="709"/>
        <w:contextualSpacing/>
        <w:jc w:val="both"/>
        <w:rPr>
          <w:sz w:val="28"/>
        </w:rPr>
      </w:pPr>
      <w:r>
        <w:rPr>
          <w:sz w:val="28"/>
        </w:rPr>
        <w:t xml:space="preserve">3.2.3. По мероприятию «Мероприятие по ведению личного подсобного хозяйства» </w:t>
      </w:r>
      <w:hyperlink r:id="rId21" w:history="1">
        <w:r>
          <w:rPr>
            <w:sz w:val="28"/>
          </w:rPr>
          <w:t>(</w:t>
        </w:r>
      </w:hyperlink>
      <w:r>
        <w:rPr>
          <w:sz w:val="28"/>
        </w:rPr>
        <w:t>подпункт «в» пункта 4 Правил):</w:t>
      </w:r>
    </w:p>
    <w:p w:rsidR="00D375B2" w:rsidRDefault="000A5051">
      <w:pPr>
        <w:ind w:firstLine="709"/>
        <w:jc w:val="both"/>
        <w:rPr>
          <w:sz w:val="28"/>
        </w:rPr>
      </w:pPr>
      <w:r>
        <w:rPr>
          <w:sz w:val="28"/>
        </w:rPr>
        <w:lastRenderedPageBreak/>
        <w:t>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w:t>
      </w:r>
    </w:p>
    <w:p w:rsidR="00D375B2" w:rsidRDefault="000A5051">
      <w:pPr>
        <w:ind w:firstLine="709"/>
        <w:jc w:val="both"/>
        <w:rPr>
          <w:sz w:val="28"/>
        </w:rPr>
      </w:pPr>
      <w:r>
        <w:rPr>
          <w:sz w:val="28"/>
        </w:rPr>
        <w:t>пройти тестирование для определения уровня предпринимательских компетенций в соответствии с пунктом 36 Правил до заключения социального контракта;</w:t>
      </w:r>
    </w:p>
    <w:p w:rsidR="00D375B2" w:rsidRDefault="000A5051">
      <w:pPr>
        <w:spacing w:line="228" w:lineRule="auto"/>
        <w:ind w:firstLine="709"/>
        <w:jc w:val="both"/>
        <w:rPr>
          <w:sz w:val="28"/>
        </w:rPr>
      </w:pPr>
      <w:r>
        <w:rPr>
          <w:sz w:val="28"/>
        </w:rPr>
        <w:t>до заключения социального контракта пройти обучение для развития предпринимательских компетенций в соответствии с абзацем вторым пункта 36 Правил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rsidR="00D375B2" w:rsidRDefault="000A5051">
      <w:pPr>
        <w:spacing w:line="228" w:lineRule="auto"/>
        <w:ind w:firstLine="709"/>
        <w:jc w:val="both"/>
        <w:rPr>
          <w:sz w:val="28"/>
        </w:rPr>
      </w:pPr>
      <w:r>
        <w:rPr>
          <w:sz w:val="28"/>
        </w:rP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D375B2" w:rsidRDefault="000A5051">
      <w:pPr>
        <w:spacing w:line="228" w:lineRule="auto"/>
        <w:ind w:firstLine="709"/>
        <w:jc w:val="both"/>
        <w:rPr>
          <w:sz w:val="28"/>
        </w:rPr>
      </w:pPr>
      <w:r>
        <w:rPr>
          <w:sz w:val="28"/>
        </w:rPr>
        <w:t xml:space="preserve">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w:t>
      </w:r>
      <w:hyperlink r:id="rId22" w:history="1">
        <w:r>
          <w:rPr>
            <w:sz w:val="28"/>
          </w:rPr>
          <w:t>постановлением</w:t>
        </w:r>
      </w:hyperlink>
      <w:r>
        <w:rPr>
          <w:sz w:val="28"/>
        </w:rPr>
        <w:t xml:space="preserve">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орган социальной защиты населения подтверждающие документы;</w:t>
      </w:r>
    </w:p>
    <w:p w:rsidR="00D375B2" w:rsidRDefault="000A5051">
      <w:pPr>
        <w:spacing w:line="228" w:lineRule="auto"/>
        <w:ind w:firstLine="709"/>
        <w:jc w:val="both"/>
        <w:rPr>
          <w:sz w:val="28"/>
        </w:rPr>
      </w:pPr>
      <w:r>
        <w:rPr>
          <w:sz w:val="28"/>
        </w:rPr>
        <w:t>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rsidR="00D375B2" w:rsidRDefault="000A5051">
      <w:pPr>
        <w:spacing w:line="228" w:lineRule="auto"/>
        <w:ind w:firstLine="709"/>
        <w:jc w:val="both"/>
        <w:rPr>
          <w:sz w:val="28"/>
        </w:rPr>
      </w:pPr>
      <w:r>
        <w:rPr>
          <w:sz w:val="28"/>
        </w:rPr>
        <w:t>возвратить денежные средства, полученные в качестве государственной социальной помощи, в полном объеме и в срок не позднее 30-го 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Заявителем денежных средств, выплаченных в соответствии с условиями социального контракта, или в случае неисполнения (несвоевременного исполнения) Заявителем мероприятий программы социальной адаптации по не являющимся уважительными причинам, определенным Положением;</w:t>
      </w:r>
    </w:p>
    <w:p w:rsidR="00D375B2" w:rsidRDefault="000A5051">
      <w:pPr>
        <w:spacing w:line="228" w:lineRule="auto"/>
        <w:ind w:firstLine="709"/>
        <w:jc w:val="both"/>
        <w:rPr>
          <w:sz w:val="28"/>
        </w:rPr>
      </w:pPr>
      <w:r>
        <w:rPr>
          <w:sz w:val="28"/>
        </w:rPr>
        <w:t>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w:t>
      </w:r>
    </w:p>
    <w:p w:rsidR="00D375B2" w:rsidRDefault="000A5051">
      <w:pPr>
        <w:spacing w:line="228" w:lineRule="auto"/>
        <w:ind w:firstLine="709"/>
        <w:jc w:val="both"/>
        <w:rPr>
          <w:sz w:val="28"/>
        </w:rPr>
      </w:pPr>
      <w:r>
        <w:rPr>
          <w:sz w:val="28"/>
        </w:rPr>
        <w:t xml:space="preserve">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w:t>
      </w:r>
      <w:hyperlink r:id="rId23" w:history="1">
        <w:r>
          <w:rPr>
            <w:sz w:val="28"/>
          </w:rPr>
          <w:t>пунктов 42</w:t>
        </w:r>
      </w:hyperlink>
      <w:r>
        <w:rPr>
          <w:sz w:val="28"/>
        </w:rPr>
        <w:t xml:space="preserve">, </w:t>
      </w:r>
      <w:hyperlink r:id="rId24" w:history="1">
        <w:r>
          <w:rPr>
            <w:sz w:val="28"/>
          </w:rPr>
          <w:t>45</w:t>
        </w:r>
      </w:hyperlink>
      <w:r>
        <w:rPr>
          <w:sz w:val="28"/>
        </w:rPr>
        <w:t xml:space="preserve"> и </w:t>
      </w:r>
      <w:hyperlink r:id="rId25" w:history="1">
        <w:r>
          <w:rPr>
            <w:sz w:val="28"/>
          </w:rPr>
          <w:t>46</w:t>
        </w:r>
      </w:hyperlink>
      <w:r>
        <w:rPr>
          <w:sz w:val="28"/>
        </w:rPr>
        <w:t xml:space="preserve"> настоящих Правил, если они не могут быть получены в порядке межведомственного информационного </w:t>
      </w:r>
      <w:r>
        <w:rPr>
          <w:sz w:val="28"/>
        </w:rPr>
        <w:lastRenderedPageBreak/>
        <w:t>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D375B2" w:rsidRDefault="000A5051">
      <w:pPr>
        <w:ind w:firstLine="709"/>
        <w:jc w:val="both"/>
        <w:rPr>
          <w:sz w:val="28"/>
        </w:rPr>
      </w:pPr>
      <w:r>
        <w:rPr>
          <w:sz w:val="28"/>
        </w:rPr>
        <w:t>уведомить орган социальной защиты населения в течение 3 рабочих дней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w:t>
      </w:r>
    </w:p>
    <w:p w:rsidR="00D375B2" w:rsidRDefault="000A5051">
      <w:pPr>
        <w:ind w:firstLine="709"/>
        <w:contextualSpacing/>
        <w:jc w:val="both"/>
        <w:rPr>
          <w:sz w:val="28"/>
        </w:rPr>
      </w:pPr>
      <w:r>
        <w:rPr>
          <w:sz w:val="28"/>
        </w:rPr>
        <w:t>в случае невыполнения мероприятий программы социальной адаптации по уважительным причинам представить в Орган социальной защиты населения сведения, подтверждающие наличие таких причин.</w:t>
      </w:r>
    </w:p>
    <w:p w:rsidR="00D375B2" w:rsidRDefault="000A5051">
      <w:pPr>
        <w:spacing w:line="228" w:lineRule="auto"/>
        <w:ind w:firstLine="709"/>
        <w:contextualSpacing/>
        <w:jc w:val="both"/>
        <w:rPr>
          <w:sz w:val="28"/>
        </w:rPr>
      </w:pPr>
      <w:r>
        <w:rPr>
          <w:sz w:val="28"/>
        </w:rPr>
        <w:t>3.2.4. По мероприятию «Иные мероприятия, направленные на преодоление гражданином трудной жизненной ситуации» (подпункт «г» пункта 4 Правил):</w:t>
      </w:r>
    </w:p>
    <w:p w:rsidR="00D375B2" w:rsidRDefault="000A5051">
      <w:pPr>
        <w:spacing w:line="228" w:lineRule="auto"/>
        <w:ind w:firstLine="709"/>
        <w:jc w:val="both"/>
        <w:rPr>
          <w:sz w:val="28"/>
        </w:rPr>
      </w:pPr>
      <w:r>
        <w:rPr>
          <w:sz w:val="28"/>
        </w:rPr>
        <w:t>выполнить мероприятия, предусмотренные социальным контрактом и программой социальной адаптации;</w:t>
      </w:r>
    </w:p>
    <w:p w:rsidR="00D375B2" w:rsidRDefault="000A5051">
      <w:pPr>
        <w:spacing w:line="228" w:lineRule="auto"/>
        <w:ind w:firstLine="709"/>
        <w:jc w:val="both"/>
        <w:rPr>
          <w:sz w:val="28"/>
        </w:rPr>
      </w:pPr>
      <w:r>
        <w:rPr>
          <w:sz w:val="28"/>
        </w:rPr>
        <w:t>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а также приобрести товары для обеспечения потребности в товарах и услугах дошкольного и школьного образования, перечень которых определен министерством труда и социального развития Ростовской области,  пройти лечение, профилактический медицинский осмотр в целях стимулирования ведения здорового образа жизни и представить в орган социальной защиты населения подтверждающие документы;</w:t>
      </w:r>
    </w:p>
    <w:p w:rsidR="00D375B2" w:rsidRDefault="000A5051">
      <w:pPr>
        <w:ind w:firstLine="709"/>
        <w:jc w:val="both"/>
        <w:rPr>
          <w:sz w:val="28"/>
        </w:rPr>
      </w:pPr>
      <w:r>
        <w:rPr>
          <w:sz w:val="28"/>
        </w:rPr>
        <w:t>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пунктов 42, 45 и 46 Правил,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D375B2" w:rsidRDefault="000A5051">
      <w:pPr>
        <w:ind w:firstLine="709"/>
        <w:jc w:val="both"/>
        <w:rPr>
          <w:sz w:val="28"/>
        </w:rPr>
      </w:pPr>
      <w:r>
        <w:rPr>
          <w:sz w:val="28"/>
        </w:rPr>
        <w:t>представлять подписанный список товаров первой необходимости и лекарственных препаратов, приобретенных в соответствии с абзацем первым настоящего подпункта, без представления подтверждающих документов в случае, если ежемесячно предоставляется денежная выплата по мероприятию, указанному в подпункте «г» пункта 4 Правил.</w:t>
      </w:r>
    </w:p>
    <w:p w:rsidR="00D375B2" w:rsidRDefault="000A5051">
      <w:pPr>
        <w:ind w:firstLine="709"/>
        <w:contextualSpacing/>
        <w:jc w:val="both"/>
        <w:rPr>
          <w:sz w:val="28"/>
        </w:rPr>
      </w:pPr>
      <w:r>
        <w:rPr>
          <w:sz w:val="28"/>
        </w:rPr>
        <w:t>в случае невыполнения мероприятий программы социальной адаптации по уважительным причинам, представить в Орган социальной защиты населения сведения, подтверждающие наличие таких причин.</w:t>
      </w:r>
    </w:p>
    <w:p w:rsidR="00D375B2" w:rsidRDefault="00D375B2">
      <w:pPr>
        <w:contextualSpacing/>
        <w:jc w:val="center"/>
        <w:rPr>
          <w:sz w:val="28"/>
        </w:rPr>
      </w:pPr>
    </w:p>
    <w:p w:rsidR="00D375B2" w:rsidRDefault="000A5051">
      <w:pPr>
        <w:contextualSpacing/>
        <w:jc w:val="center"/>
        <w:rPr>
          <w:sz w:val="28"/>
        </w:rPr>
      </w:pPr>
      <w:r>
        <w:rPr>
          <w:sz w:val="28"/>
        </w:rPr>
        <w:t>4. Результаты выполнения мероприятий,</w:t>
      </w:r>
    </w:p>
    <w:p w:rsidR="00D375B2" w:rsidRDefault="000A5051">
      <w:pPr>
        <w:contextualSpacing/>
        <w:jc w:val="center"/>
        <w:rPr>
          <w:sz w:val="28"/>
        </w:rPr>
      </w:pPr>
      <w:r>
        <w:rPr>
          <w:sz w:val="28"/>
        </w:rPr>
        <w:t>предусмотренных программой социальной адаптации</w:t>
      </w:r>
    </w:p>
    <w:p w:rsidR="00D375B2" w:rsidRDefault="00D375B2">
      <w:pPr>
        <w:contextualSpacing/>
        <w:jc w:val="both"/>
        <w:rPr>
          <w:sz w:val="28"/>
        </w:rPr>
      </w:pPr>
    </w:p>
    <w:p w:rsidR="00D375B2" w:rsidRDefault="000A5051">
      <w:pPr>
        <w:ind w:firstLine="709"/>
        <w:contextualSpacing/>
        <w:jc w:val="both"/>
        <w:rPr>
          <w:sz w:val="28"/>
        </w:rPr>
      </w:pPr>
      <w:r>
        <w:rPr>
          <w:sz w:val="28"/>
        </w:rPr>
        <w:lastRenderedPageBreak/>
        <w:t>4.1. Результатами выполнения мероприятия мероприятию «Мероприятие поиск работы» (подпункт «а» пункта 4 Правил) являются:</w:t>
      </w:r>
    </w:p>
    <w:p w:rsidR="00D375B2" w:rsidRDefault="000A5051">
      <w:pPr>
        <w:ind w:firstLine="709"/>
        <w:contextualSpacing/>
        <w:jc w:val="both"/>
        <w:rPr>
          <w:sz w:val="28"/>
        </w:rPr>
      </w:pPr>
      <w:r>
        <w:rPr>
          <w:sz w:val="28"/>
        </w:rPr>
        <w:t>заключение Заявителем трудового договора (служебного контракта) в период действия социального контракта;</w:t>
      </w:r>
    </w:p>
    <w:p w:rsidR="00D375B2" w:rsidRDefault="000A5051">
      <w:pPr>
        <w:ind w:firstLine="709"/>
        <w:contextualSpacing/>
        <w:jc w:val="both"/>
        <w:rPr>
          <w:sz w:val="28"/>
        </w:rPr>
      </w:pPr>
      <w:r>
        <w:rPr>
          <w:sz w:val="28"/>
        </w:rPr>
        <w:t>повышение среднедушевого дохода по истечении срока действия социального контракта.</w:t>
      </w:r>
    </w:p>
    <w:p w:rsidR="00D375B2" w:rsidRDefault="000A5051">
      <w:pPr>
        <w:ind w:firstLine="709"/>
        <w:contextualSpacing/>
        <w:jc w:val="both"/>
        <w:rPr>
          <w:sz w:val="28"/>
        </w:rPr>
      </w:pPr>
      <w:r>
        <w:rPr>
          <w:sz w:val="28"/>
        </w:rPr>
        <w:t xml:space="preserve">4.2. Результатами выполнения мероприятия «Мероприятие по ведению личного подсобного хозяйства» </w:t>
      </w:r>
      <w:hyperlink r:id="rId26" w:history="1">
        <w:r>
          <w:rPr>
            <w:sz w:val="28"/>
          </w:rPr>
          <w:t>(</w:t>
        </w:r>
      </w:hyperlink>
      <w:r>
        <w:rPr>
          <w:sz w:val="28"/>
        </w:rPr>
        <w:t>подпункт «в» пункта 4 Правил) являются:</w:t>
      </w:r>
    </w:p>
    <w:p w:rsidR="00D375B2" w:rsidRDefault="000A5051">
      <w:pPr>
        <w:ind w:firstLine="709"/>
        <w:contextualSpacing/>
        <w:jc w:val="both"/>
        <w:rPr>
          <w:sz w:val="28"/>
        </w:rPr>
      </w:pPr>
      <w:r>
        <w:rPr>
          <w:sz w:val="28"/>
        </w:rPr>
        <w:t>государственная регистрация Заявителя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случае отсутствия такой регистрации или постановки на учет на дату заключения социального контракта);</w:t>
      </w:r>
    </w:p>
    <w:p w:rsidR="00D375B2" w:rsidRDefault="000A5051">
      <w:pPr>
        <w:ind w:firstLine="709"/>
        <w:contextualSpacing/>
        <w:jc w:val="both"/>
        <w:rPr>
          <w:sz w:val="28"/>
        </w:rPr>
      </w:pPr>
      <w:r>
        <w:rPr>
          <w:sz w:val="28"/>
        </w:rPr>
        <w:t>повышение среднедушевого дохода по истечении срока действия социального контракта.</w:t>
      </w:r>
    </w:p>
    <w:p w:rsidR="00D375B2" w:rsidRDefault="000A5051">
      <w:pPr>
        <w:ind w:firstLine="709"/>
        <w:contextualSpacing/>
        <w:jc w:val="both"/>
        <w:rPr>
          <w:sz w:val="28"/>
        </w:rPr>
      </w:pPr>
      <w:r>
        <w:rPr>
          <w:sz w:val="28"/>
        </w:rPr>
        <w:t xml:space="preserve">4.3. Результатами выполнения мероприятия «Мероприятие по ведению личного подсобного хозяйства» </w:t>
      </w:r>
      <w:hyperlink r:id="rId27" w:history="1">
        <w:r>
          <w:rPr>
            <w:sz w:val="28"/>
          </w:rPr>
          <w:t>(</w:t>
        </w:r>
      </w:hyperlink>
      <w:r>
        <w:rPr>
          <w:sz w:val="28"/>
        </w:rPr>
        <w:t>подпункт «в» пункта 4 Правил) являются:</w:t>
      </w:r>
    </w:p>
    <w:p w:rsidR="00D375B2" w:rsidRDefault="000A5051">
      <w:pPr>
        <w:ind w:firstLine="709"/>
        <w:contextualSpacing/>
        <w:jc w:val="both"/>
        <w:rPr>
          <w:sz w:val="28"/>
        </w:rPr>
      </w:pPr>
      <w:r>
        <w:rPr>
          <w:sz w:val="28"/>
        </w:rPr>
        <w:t>постановка на учет в налоговом органе в качестве налогоплательщика налога на профессиональный доход (в случае отсутствия такой регистрации или постановки на учет на дату заключения социального контракта);</w:t>
      </w:r>
    </w:p>
    <w:p w:rsidR="00D375B2" w:rsidRDefault="000A5051">
      <w:pPr>
        <w:ind w:firstLine="709"/>
        <w:contextualSpacing/>
        <w:jc w:val="both"/>
        <w:rPr>
          <w:sz w:val="28"/>
        </w:rPr>
      </w:pPr>
      <w:r>
        <w:rPr>
          <w:sz w:val="28"/>
        </w:rPr>
        <w:t>повышение среднедушевого дохода по истечении срока действия социального контракта.</w:t>
      </w:r>
    </w:p>
    <w:p w:rsidR="00D375B2" w:rsidRDefault="000A5051">
      <w:pPr>
        <w:ind w:firstLine="709"/>
        <w:contextualSpacing/>
        <w:jc w:val="both"/>
        <w:rPr>
          <w:sz w:val="28"/>
        </w:rPr>
      </w:pPr>
      <w:r>
        <w:rPr>
          <w:sz w:val="28"/>
        </w:rPr>
        <w:t>4.4. Результатом выполнения мероприятия «Иные мероприятия на преодоление гражданином трудной жизненной ситуации»  (подпункт «г» пункта 4 Правил) является преодоление семьей Заявителя (одиноко проживающим гражданином – Заявителем) трудной жизненной ситуации по истечении срока действия социального контракта.</w:t>
      </w:r>
    </w:p>
    <w:p w:rsidR="00D375B2" w:rsidRDefault="00D375B2">
      <w:pPr>
        <w:contextualSpacing/>
        <w:jc w:val="both"/>
        <w:rPr>
          <w:sz w:val="28"/>
        </w:rPr>
      </w:pPr>
    </w:p>
    <w:p w:rsidR="00D375B2" w:rsidRDefault="000A5051">
      <w:pPr>
        <w:spacing w:line="252" w:lineRule="auto"/>
        <w:contextualSpacing/>
        <w:jc w:val="center"/>
        <w:rPr>
          <w:sz w:val="28"/>
        </w:rPr>
      </w:pPr>
      <w:r>
        <w:rPr>
          <w:sz w:val="28"/>
        </w:rPr>
        <w:t>5. Размер и период выплаты государственной</w:t>
      </w:r>
    </w:p>
    <w:p w:rsidR="00D375B2" w:rsidRDefault="000A5051">
      <w:pPr>
        <w:spacing w:line="252" w:lineRule="auto"/>
        <w:contextualSpacing/>
        <w:jc w:val="center"/>
        <w:rPr>
          <w:sz w:val="28"/>
        </w:rPr>
      </w:pPr>
      <w:r>
        <w:rPr>
          <w:sz w:val="28"/>
        </w:rPr>
        <w:t>социальной помощи на основании социального контракта</w:t>
      </w:r>
    </w:p>
    <w:p w:rsidR="00D375B2" w:rsidRDefault="00D375B2">
      <w:pPr>
        <w:spacing w:line="252" w:lineRule="auto"/>
        <w:contextualSpacing/>
        <w:jc w:val="both"/>
        <w:rPr>
          <w:sz w:val="28"/>
        </w:rPr>
      </w:pPr>
    </w:p>
    <w:p w:rsidR="00D375B2" w:rsidRDefault="000A5051">
      <w:pPr>
        <w:spacing w:line="252" w:lineRule="auto"/>
        <w:ind w:firstLine="709"/>
        <w:contextualSpacing/>
        <w:jc w:val="both"/>
        <w:rPr>
          <w:sz w:val="28"/>
        </w:rPr>
      </w:pPr>
      <w:r>
        <w:rPr>
          <w:sz w:val="28"/>
        </w:rPr>
        <w:t>5.1. Размер государственной социальной помощи на основании социального контракта, которую Орган социальной защиты населения обязуется оказать в соответствии с программой социальной адаптации:</w:t>
      </w:r>
    </w:p>
    <w:p w:rsidR="00D375B2" w:rsidRDefault="000A5051">
      <w:pPr>
        <w:spacing w:line="252" w:lineRule="auto"/>
        <w:ind w:firstLine="709"/>
        <w:contextualSpacing/>
        <w:jc w:val="both"/>
        <w:rPr>
          <w:sz w:val="28"/>
        </w:rPr>
      </w:pPr>
      <w:r>
        <w:rPr>
          <w:sz w:val="28"/>
        </w:rPr>
        <w:t>единовременная денежная выплата в размере _________________ рублей;</w:t>
      </w:r>
    </w:p>
    <w:p w:rsidR="00D375B2" w:rsidRDefault="000A5051">
      <w:pPr>
        <w:spacing w:line="252" w:lineRule="auto"/>
        <w:ind w:firstLine="709"/>
        <w:contextualSpacing/>
        <w:jc w:val="both"/>
        <w:rPr>
          <w:sz w:val="28"/>
        </w:rPr>
      </w:pPr>
      <w:r>
        <w:rPr>
          <w:sz w:val="28"/>
        </w:rPr>
        <w:t>ежемесячная денежная выплата в размере ___________ рублей на период с ______________ по ________________.</w:t>
      </w:r>
    </w:p>
    <w:p w:rsidR="00D375B2" w:rsidRDefault="00D375B2">
      <w:pPr>
        <w:spacing w:line="252" w:lineRule="auto"/>
        <w:contextualSpacing/>
        <w:jc w:val="both"/>
        <w:rPr>
          <w:sz w:val="28"/>
        </w:rPr>
      </w:pPr>
    </w:p>
    <w:p w:rsidR="00D375B2" w:rsidRDefault="000A5051">
      <w:pPr>
        <w:spacing w:line="252" w:lineRule="auto"/>
        <w:contextualSpacing/>
        <w:jc w:val="center"/>
        <w:rPr>
          <w:sz w:val="28"/>
        </w:rPr>
      </w:pPr>
      <w:r>
        <w:rPr>
          <w:sz w:val="28"/>
        </w:rPr>
        <w:t>6. Ответственность сторон</w:t>
      </w:r>
    </w:p>
    <w:p w:rsidR="00D375B2" w:rsidRDefault="00D375B2">
      <w:pPr>
        <w:spacing w:line="252" w:lineRule="auto"/>
        <w:contextualSpacing/>
        <w:jc w:val="both"/>
        <w:rPr>
          <w:sz w:val="28"/>
        </w:rPr>
      </w:pPr>
    </w:p>
    <w:p w:rsidR="00D375B2" w:rsidRDefault="000A5051">
      <w:pPr>
        <w:spacing w:line="252" w:lineRule="auto"/>
        <w:ind w:firstLine="709"/>
        <w:contextualSpacing/>
        <w:jc w:val="both"/>
        <w:rPr>
          <w:sz w:val="28"/>
        </w:rPr>
      </w:pPr>
      <w:r>
        <w:rPr>
          <w:sz w:val="28"/>
        </w:rPr>
        <w:t>6.1. Заявитель несет ответственность в соответствии с действующим законодательством за представление недостоверных или неполных сведений.</w:t>
      </w:r>
    </w:p>
    <w:p w:rsidR="00D375B2" w:rsidRDefault="000A5051">
      <w:pPr>
        <w:spacing w:line="252" w:lineRule="auto"/>
        <w:ind w:firstLine="709"/>
        <w:contextualSpacing/>
        <w:jc w:val="both"/>
        <w:rPr>
          <w:sz w:val="28"/>
        </w:rPr>
      </w:pPr>
      <w:r>
        <w:rPr>
          <w:sz w:val="28"/>
        </w:rPr>
        <w:t xml:space="preserve">6.2. Орган социальной защиты населения несет ответственность за оказание Заявителю государственной социальной помощи на основании </w:t>
      </w:r>
      <w:r>
        <w:rPr>
          <w:sz w:val="28"/>
        </w:rPr>
        <w:lastRenderedPageBreak/>
        <w:t>социального контракта в объеме, утвержденном программой социальной адаптации.</w:t>
      </w:r>
    </w:p>
    <w:p w:rsidR="00D375B2" w:rsidRDefault="000A5051">
      <w:pPr>
        <w:ind w:firstLine="709"/>
        <w:contextualSpacing/>
        <w:jc w:val="both"/>
        <w:rPr>
          <w:sz w:val="28"/>
        </w:rPr>
      </w:pPr>
      <w:r>
        <w:rPr>
          <w:sz w:val="28"/>
        </w:rPr>
        <w:t>6.3. Ответственность не применяется, если несоблюдение или невыполнение Заявителем программы социальной адаптации, а также других условий социального контракта произошло по уважительным причинам, указанным в Приложении № 9 к Положению о порядке оказания государственной социальной помощи на основании социального контракта на условиях софинансирования.</w:t>
      </w:r>
    </w:p>
    <w:p w:rsidR="00D375B2" w:rsidRDefault="00D375B2">
      <w:pPr>
        <w:ind w:firstLine="540"/>
        <w:contextualSpacing/>
        <w:jc w:val="both"/>
        <w:rPr>
          <w:sz w:val="28"/>
        </w:rPr>
      </w:pPr>
    </w:p>
    <w:p w:rsidR="00D375B2" w:rsidRDefault="000A5051">
      <w:pPr>
        <w:contextualSpacing/>
        <w:jc w:val="center"/>
        <w:rPr>
          <w:sz w:val="28"/>
        </w:rPr>
      </w:pPr>
      <w:r>
        <w:rPr>
          <w:sz w:val="28"/>
        </w:rPr>
        <w:t>7. Срок действия социального контракта, порядок</w:t>
      </w:r>
    </w:p>
    <w:p w:rsidR="00D375B2" w:rsidRDefault="000A5051">
      <w:pPr>
        <w:contextualSpacing/>
        <w:jc w:val="center"/>
        <w:rPr>
          <w:sz w:val="28"/>
        </w:rPr>
      </w:pPr>
      <w:r>
        <w:rPr>
          <w:sz w:val="28"/>
        </w:rPr>
        <w:t>изменения и основания прекращения социального контракта</w:t>
      </w:r>
    </w:p>
    <w:p w:rsidR="00D375B2" w:rsidRDefault="00D375B2">
      <w:pPr>
        <w:contextualSpacing/>
        <w:jc w:val="both"/>
        <w:rPr>
          <w:sz w:val="28"/>
        </w:rPr>
      </w:pPr>
    </w:p>
    <w:p w:rsidR="00D375B2" w:rsidRDefault="000A5051">
      <w:pPr>
        <w:ind w:firstLine="709"/>
        <w:contextualSpacing/>
        <w:jc w:val="both"/>
        <w:rPr>
          <w:sz w:val="28"/>
        </w:rPr>
      </w:pPr>
      <w:r>
        <w:rPr>
          <w:sz w:val="28"/>
        </w:rPr>
        <w:t>7.1. Социальный контракт вступает в силу со дня его подписания и действует по «_____» ___________ 20 ____ г.</w:t>
      </w:r>
    </w:p>
    <w:p w:rsidR="00D375B2" w:rsidRDefault="000A5051">
      <w:pPr>
        <w:ind w:firstLine="709"/>
        <w:contextualSpacing/>
        <w:jc w:val="both"/>
        <w:rPr>
          <w:sz w:val="28"/>
        </w:rPr>
      </w:pPr>
      <w:r>
        <w:rPr>
          <w:sz w:val="28"/>
        </w:rPr>
        <w:t>7.2. Социальный контракт, в том числе программа социальной адаптации, могут быть изменены в случаях и в порядке, установленных Положением.</w:t>
      </w:r>
    </w:p>
    <w:p w:rsidR="00D375B2" w:rsidRDefault="000A5051">
      <w:pPr>
        <w:ind w:firstLine="709"/>
        <w:contextualSpacing/>
        <w:jc w:val="both"/>
        <w:rPr>
          <w:sz w:val="28"/>
        </w:rPr>
      </w:pPr>
      <w:r>
        <w:rPr>
          <w:sz w:val="28"/>
        </w:rPr>
        <w:t>7.3. Социальный контракт может быть расторгнут досрочно в случаях, предусмотренных Правилами.</w:t>
      </w:r>
    </w:p>
    <w:p w:rsidR="00D375B2" w:rsidRDefault="000A5051">
      <w:pPr>
        <w:ind w:firstLine="709"/>
        <w:contextualSpacing/>
        <w:jc w:val="both"/>
        <w:rPr>
          <w:sz w:val="28"/>
        </w:rPr>
      </w:pPr>
      <w:r>
        <w:rPr>
          <w:sz w:val="28"/>
        </w:rPr>
        <w:t>7.4. Социальный контракт может быть продлен по решению Органа социальной защиты населения.</w:t>
      </w:r>
    </w:p>
    <w:p w:rsidR="00D375B2" w:rsidRDefault="000A5051">
      <w:pPr>
        <w:ind w:firstLine="709"/>
        <w:contextualSpacing/>
        <w:jc w:val="both"/>
        <w:rPr>
          <w:sz w:val="28"/>
        </w:rPr>
      </w:pPr>
      <w:r>
        <w:rPr>
          <w:sz w:val="28"/>
        </w:rPr>
        <w:t>7.5. В социальный контракт могут быть внесены изменения и дополнения по соглашению сторон по основаниям, предусмотренным Положением.</w:t>
      </w:r>
    </w:p>
    <w:p w:rsidR="00D375B2" w:rsidRDefault="000A5051">
      <w:pPr>
        <w:ind w:firstLine="709"/>
        <w:contextualSpacing/>
        <w:jc w:val="both"/>
        <w:rPr>
          <w:sz w:val="28"/>
        </w:rPr>
      </w:pPr>
      <w:r>
        <w:rPr>
          <w:sz w:val="28"/>
        </w:rPr>
        <w:t>7.6. Все изменения или дополнения, вносимые в настоящий социальный контракт, оформляются в письменной форме, подписываются Сторонами и являются неотъемлемыми частями настоящего социального контракта.</w:t>
      </w:r>
    </w:p>
    <w:p w:rsidR="00D375B2" w:rsidRDefault="000A5051">
      <w:pPr>
        <w:ind w:firstLine="709"/>
        <w:contextualSpacing/>
        <w:jc w:val="both"/>
        <w:rPr>
          <w:sz w:val="28"/>
        </w:rPr>
      </w:pPr>
      <w:r>
        <w:rPr>
          <w:sz w:val="28"/>
        </w:rPr>
        <w:t>7.7. Настоящий социальный контракт составлен в двух экземплярах, имеющих одинаковую юридическую силу.</w:t>
      </w:r>
    </w:p>
    <w:p w:rsidR="00D375B2" w:rsidRDefault="00D375B2">
      <w:pPr>
        <w:ind w:firstLine="709"/>
        <w:contextualSpacing/>
        <w:jc w:val="both"/>
        <w:rPr>
          <w:sz w:val="28"/>
        </w:rPr>
      </w:pPr>
    </w:p>
    <w:p w:rsidR="00D375B2" w:rsidRDefault="000A5051">
      <w:pPr>
        <w:contextualSpacing/>
        <w:jc w:val="center"/>
        <w:rPr>
          <w:sz w:val="28"/>
        </w:rPr>
      </w:pPr>
      <w:r>
        <w:rPr>
          <w:sz w:val="28"/>
        </w:rPr>
        <w:t>8. Подписи сторон</w:t>
      </w:r>
    </w:p>
    <w:p w:rsidR="00D375B2" w:rsidRDefault="00D375B2">
      <w:pPr>
        <w:contextualSpacing/>
        <w:jc w:val="center"/>
        <w:rPr>
          <w:sz w:val="28"/>
        </w:rPr>
      </w:pPr>
    </w:p>
    <w:tbl>
      <w:tblPr>
        <w:tblW w:w="0" w:type="auto"/>
        <w:tblLayout w:type="fixed"/>
        <w:tblCellMar>
          <w:top w:w="102" w:type="dxa"/>
          <w:left w:w="62" w:type="dxa"/>
          <w:bottom w:w="102" w:type="dxa"/>
          <w:right w:w="62" w:type="dxa"/>
        </w:tblCellMar>
        <w:tblLook w:val="04A0"/>
      </w:tblPr>
      <w:tblGrid>
        <w:gridCol w:w="4534"/>
        <w:gridCol w:w="460"/>
        <w:gridCol w:w="4646"/>
      </w:tblGrid>
      <w:tr w:rsidR="00D375B2">
        <w:tc>
          <w:tcPr>
            <w:tcW w:w="4534" w:type="dxa"/>
            <w:tcMar>
              <w:top w:w="102" w:type="dxa"/>
              <w:left w:w="62" w:type="dxa"/>
              <w:bottom w:w="102" w:type="dxa"/>
              <w:right w:w="62" w:type="dxa"/>
            </w:tcMar>
          </w:tcPr>
          <w:p w:rsidR="00D375B2" w:rsidRDefault="000A5051">
            <w:pPr>
              <w:contextualSpacing/>
              <w:jc w:val="center"/>
              <w:rPr>
                <w:sz w:val="28"/>
              </w:rPr>
            </w:pPr>
            <w:r>
              <w:rPr>
                <w:sz w:val="28"/>
              </w:rPr>
              <w:t xml:space="preserve">Руководитель органа </w:t>
            </w:r>
          </w:p>
          <w:p w:rsidR="00D375B2" w:rsidRDefault="000A5051">
            <w:pPr>
              <w:contextualSpacing/>
              <w:jc w:val="center"/>
              <w:rPr>
                <w:sz w:val="28"/>
              </w:rPr>
            </w:pPr>
            <w:r>
              <w:rPr>
                <w:sz w:val="28"/>
              </w:rPr>
              <w:t>социальной защиты населения</w:t>
            </w:r>
          </w:p>
        </w:tc>
        <w:tc>
          <w:tcPr>
            <w:tcW w:w="460" w:type="dxa"/>
            <w:tcMar>
              <w:top w:w="102" w:type="dxa"/>
              <w:left w:w="62" w:type="dxa"/>
              <w:bottom w:w="102" w:type="dxa"/>
              <w:right w:w="62" w:type="dxa"/>
            </w:tcMar>
          </w:tcPr>
          <w:p w:rsidR="00D375B2" w:rsidRDefault="00D375B2">
            <w:pPr>
              <w:contextualSpacing/>
              <w:jc w:val="center"/>
              <w:rPr>
                <w:sz w:val="28"/>
              </w:rPr>
            </w:pPr>
          </w:p>
        </w:tc>
        <w:tc>
          <w:tcPr>
            <w:tcW w:w="4646" w:type="dxa"/>
            <w:tcMar>
              <w:top w:w="102" w:type="dxa"/>
              <w:left w:w="62" w:type="dxa"/>
              <w:bottom w:w="102" w:type="dxa"/>
              <w:right w:w="62" w:type="dxa"/>
            </w:tcMar>
          </w:tcPr>
          <w:p w:rsidR="00D375B2" w:rsidRDefault="000A5051">
            <w:pPr>
              <w:contextualSpacing/>
              <w:jc w:val="center"/>
              <w:rPr>
                <w:sz w:val="28"/>
              </w:rPr>
            </w:pPr>
            <w:r>
              <w:rPr>
                <w:sz w:val="28"/>
              </w:rPr>
              <w:t>Заявитель</w:t>
            </w:r>
          </w:p>
        </w:tc>
      </w:tr>
      <w:tr w:rsidR="00D375B2">
        <w:tc>
          <w:tcPr>
            <w:tcW w:w="4534" w:type="dxa"/>
            <w:tcMar>
              <w:top w:w="102" w:type="dxa"/>
              <w:left w:w="62" w:type="dxa"/>
              <w:bottom w:w="102" w:type="dxa"/>
              <w:right w:w="62" w:type="dxa"/>
            </w:tcMar>
          </w:tcPr>
          <w:p w:rsidR="00D375B2" w:rsidRDefault="000A5051">
            <w:pPr>
              <w:contextualSpacing/>
              <w:jc w:val="center"/>
              <w:rPr>
                <w:sz w:val="28"/>
              </w:rPr>
            </w:pPr>
            <w:r>
              <w:rPr>
                <w:sz w:val="28"/>
              </w:rPr>
              <w:t>_______________________________</w:t>
            </w:r>
          </w:p>
          <w:p w:rsidR="00D375B2" w:rsidRDefault="000A5051">
            <w:pPr>
              <w:contextualSpacing/>
              <w:jc w:val="center"/>
              <w:rPr>
                <w:sz w:val="24"/>
              </w:rPr>
            </w:pPr>
            <w:r>
              <w:rPr>
                <w:sz w:val="24"/>
              </w:rPr>
              <w:t>(подпись)</w:t>
            </w:r>
          </w:p>
        </w:tc>
        <w:tc>
          <w:tcPr>
            <w:tcW w:w="460" w:type="dxa"/>
            <w:tcMar>
              <w:top w:w="102" w:type="dxa"/>
              <w:left w:w="62" w:type="dxa"/>
              <w:bottom w:w="102" w:type="dxa"/>
              <w:right w:w="62" w:type="dxa"/>
            </w:tcMar>
          </w:tcPr>
          <w:p w:rsidR="00D375B2" w:rsidRDefault="00D375B2">
            <w:pPr>
              <w:contextualSpacing/>
              <w:jc w:val="center"/>
              <w:rPr>
                <w:sz w:val="28"/>
              </w:rPr>
            </w:pPr>
          </w:p>
        </w:tc>
        <w:tc>
          <w:tcPr>
            <w:tcW w:w="4646" w:type="dxa"/>
            <w:tcMar>
              <w:top w:w="102" w:type="dxa"/>
              <w:left w:w="62" w:type="dxa"/>
              <w:bottom w:w="102" w:type="dxa"/>
              <w:right w:w="62" w:type="dxa"/>
            </w:tcMar>
          </w:tcPr>
          <w:p w:rsidR="00D375B2" w:rsidRDefault="000A5051">
            <w:pPr>
              <w:contextualSpacing/>
              <w:jc w:val="center"/>
              <w:rPr>
                <w:sz w:val="24"/>
              </w:rPr>
            </w:pPr>
            <w:r>
              <w:rPr>
                <w:sz w:val="28"/>
              </w:rPr>
              <w:t>________________________________</w:t>
            </w:r>
            <w:r>
              <w:rPr>
                <w:sz w:val="24"/>
              </w:rPr>
              <w:t>(подпись)</w:t>
            </w:r>
          </w:p>
        </w:tc>
      </w:tr>
      <w:tr w:rsidR="00D375B2">
        <w:tc>
          <w:tcPr>
            <w:tcW w:w="4534" w:type="dxa"/>
            <w:tcMar>
              <w:top w:w="102" w:type="dxa"/>
              <w:left w:w="62" w:type="dxa"/>
              <w:bottom w:w="102" w:type="dxa"/>
              <w:right w:w="62" w:type="dxa"/>
            </w:tcMar>
          </w:tcPr>
          <w:p w:rsidR="00D375B2" w:rsidRDefault="000A5051">
            <w:pPr>
              <w:contextualSpacing/>
              <w:jc w:val="center"/>
              <w:rPr>
                <w:sz w:val="28"/>
              </w:rPr>
            </w:pPr>
            <w:r>
              <w:rPr>
                <w:sz w:val="28"/>
              </w:rPr>
              <w:t>_______________________________</w:t>
            </w:r>
          </w:p>
          <w:p w:rsidR="00D375B2" w:rsidRDefault="000A5051">
            <w:pPr>
              <w:contextualSpacing/>
              <w:jc w:val="center"/>
              <w:rPr>
                <w:sz w:val="24"/>
              </w:rPr>
            </w:pPr>
            <w:r>
              <w:rPr>
                <w:sz w:val="24"/>
              </w:rPr>
              <w:t>(Ф.И.О.)</w:t>
            </w:r>
          </w:p>
        </w:tc>
        <w:tc>
          <w:tcPr>
            <w:tcW w:w="460" w:type="dxa"/>
            <w:tcMar>
              <w:top w:w="102" w:type="dxa"/>
              <w:left w:w="62" w:type="dxa"/>
              <w:bottom w:w="102" w:type="dxa"/>
              <w:right w:w="62" w:type="dxa"/>
            </w:tcMar>
          </w:tcPr>
          <w:p w:rsidR="00D375B2" w:rsidRDefault="00D375B2">
            <w:pPr>
              <w:contextualSpacing/>
              <w:jc w:val="center"/>
              <w:rPr>
                <w:sz w:val="28"/>
              </w:rPr>
            </w:pPr>
          </w:p>
        </w:tc>
        <w:tc>
          <w:tcPr>
            <w:tcW w:w="4646" w:type="dxa"/>
            <w:tcMar>
              <w:top w:w="102" w:type="dxa"/>
              <w:left w:w="62" w:type="dxa"/>
              <w:bottom w:w="102" w:type="dxa"/>
              <w:right w:w="62" w:type="dxa"/>
            </w:tcMar>
          </w:tcPr>
          <w:p w:rsidR="00D375B2" w:rsidRDefault="000A5051">
            <w:pPr>
              <w:contextualSpacing/>
              <w:jc w:val="center"/>
              <w:rPr>
                <w:sz w:val="28"/>
              </w:rPr>
            </w:pPr>
            <w:r>
              <w:rPr>
                <w:sz w:val="28"/>
              </w:rPr>
              <w:t>________________________________</w:t>
            </w:r>
          </w:p>
          <w:p w:rsidR="00D375B2" w:rsidRDefault="000A5051">
            <w:pPr>
              <w:contextualSpacing/>
              <w:jc w:val="center"/>
              <w:rPr>
                <w:sz w:val="24"/>
              </w:rPr>
            </w:pPr>
            <w:r>
              <w:rPr>
                <w:sz w:val="24"/>
              </w:rPr>
              <w:t>(Ф.И.О.)</w:t>
            </w:r>
          </w:p>
        </w:tc>
      </w:tr>
      <w:tr w:rsidR="00D375B2">
        <w:trPr>
          <w:trHeight w:val="200"/>
        </w:trPr>
        <w:tc>
          <w:tcPr>
            <w:tcW w:w="4534" w:type="dxa"/>
            <w:tcMar>
              <w:top w:w="102" w:type="dxa"/>
              <w:left w:w="62" w:type="dxa"/>
              <w:bottom w:w="102" w:type="dxa"/>
              <w:right w:w="62" w:type="dxa"/>
            </w:tcMar>
          </w:tcPr>
          <w:p w:rsidR="00D375B2" w:rsidRDefault="000A5051">
            <w:pPr>
              <w:contextualSpacing/>
              <w:rPr>
                <w:sz w:val="28"/>
              </w:rPr>
            </w:pPr>
            <w:r>
              <w:rPr>
                <w:sz w:val="28"/>
              </w:rPr>
              <w:t xml:space="preserve">Дата </w:t>
            </w:r>
          </w:p>
          <w:p w:rsidR="00D375B2" w:rsidRDefault="000A5051">
            <w:pPr>
              <w:contextualSpacing/>
              <w:rPr>
                <w:sz w:val="28"/>
              </w:rPr>
            </w:pPr>
            <w:r>
              <w:rPr>
                <w:sz w:val="28"/>
              </w:rPr>
              <w:t>М.П.</w:t>
            </w:r>
          </w:p>
        </w:tc>
        <w:tc>
          <w:tcPr>
            <w:tcW w:w="460" w:type="dxa"/>
            <w:tcMar>
              <w:top w:w="102" w:type="dxa"/>
              <w:left w:w="62" w:type="dxa"/>
              <w:bottom w:w="102" w:type="dxa"/>
              <w:right w:w="62" w:type="dxa"/>
            </w:tcMar>
          </w:tcPr>
          <w:p w:rsidR="00D375B2" w:rsidRDefault="00D375B2">
            <w:pPr>
              <w:contextualSpacing/>
              <w:rPr>
                <w:sz w:val="28"/>
              </w:rPr>
            </w:pPr>
          </w:p>
        </w:tc>
        <w:tc>
          <w:tcPr>
            <w:tcW w:w="4646" w:type="dxa"/>
            <w:tcMar>
              <w:top w:w="102" w:type="dxa"/>
              <w:left w:w="62" w:type="dxa"/>
              <w:bottom w:w="102" w:type="dxa"/>
              <w:right w:w="62" w:type="dxa"/>
            </w:tcMar>
          </w:tcPr>
          <w:p w:rsidR="00D375B2" w:rsidRDefault="000A5051">
            <w:pPr>
              <w:contextualSpacing/>
              <w:rPr>
                <w:sz w:val="28"/>
              </w:rPr>
            </w:pPr>
            <w:r>
              <w:rPr>
                <w:sz w:val="28"/>
              </w:rPr>
              <w:t xml:space="preserve">Дата </w:t>
            </w:r>
          </w:p>
        </w:tc>
      </w:tr>
    </w:tbl>
    <w:p w:rsidR="00D375B2" w:rsidRDefault="00D375B2">
      <w:pPr>
        <w:ind w:firstLine="567"/>
        <w:contextualSpacing/>
        <w:jc w:val="center"/>
        <w:rPr>
          <w:sz w:val="28"/>
        </w:rPr>
      </w:pPr>
    </w:p>
    <w:p w:rsidR="00D375B2" w:rsidRDefault="000A5051">
      <w:pPr>
        <w:ind w:firstLine="567"/>
        <w:contextualSpacing/>
        <w:jc w:val="center"/>
        <w:rPr>
          <w:sz w:val="28"/>
        </w:rPr>
      </w:pPr>
      <w:r>
        <w:br w:type="page"/>
      </w:r>
    </w:p>
    <w:p w:rsidR="00D375B2" w:rsidRDefault="000A5051">
      <w:pPr>
        <w:spacing w:line="264" w:lineRule="auto"/>
        <w:ind w:left="5669"/>
        <w:contextualSpacing/>
        <w:jc w:val="center"/>
        <w:outlineLvl w:val="1"/>
        <w:rPr>
          <w:sz w:val="28"/>
        </w:rPr>
      </w:pPr>
      <w:r>
        <w:rPr>
          <w:sz w:val="28"/>
        </w:rPr>
        <w:lastRenderedPageBreak/>
        <w:t>Приложение</w:t>
      </w:r>
    </w:p>
    <w:p w:rsidR="00D375B2" w:rsidRDefault="000A5051">
      <w:pPr>
        <w:spacing w:line="264" w:lineRule="auto"/>
        <w:ind w:left="5669"/>
        <w:contextualSpacing/>
        <w:jc w:val="center"/>
        <w:rPr>
          <w:sz w:val="28"/>
        </w:rPr>
      </w:pPr>
      <w:r>
        <w:rPr>
          <w:sz w:val="28"/>
        </w:rPr>
        <w:t>к социальному контракту</w:t>
      </w:r>
    </w:p>
    <w:p w:rsidR="00D375B2" w:rsidRDefault="00D375B2">
      <w:pPr>
        <w:spacing w:line="264" w:lineRule="auto"/>
        <w:contextualSpacing/>
        <w:jc w:val="both"/>
        <w:rPr>
          <w:sz w:val="28"/>
        </w:rPr>
      </w:pPr>
    </w:p>
    <w:p w:rsidR="00D375B2" w:rsidRDefault="00D375B2">
      <w:pPr>
        <w:spacing w:line="264" w:lineRule="auto"/>
        <w:contextualSpacing/>
        <w:jc w:val="both"/>
        <w:rPr>
          <w:sz w:val="28"/>
        </w:rPr>
      </w:pPr>
    </w:p>
    <w:p w:rsidR="00D375B2" w:rsidRDefault="000A5051">
      <w:pPr>
        <w:spacing w:line="264" w:lineRule="auto"/>
        <w:contextualSpacing/>
        <w:jc w:val="center"/>
        <w:rPr>
          <w:sz w:val="28"/>
        </w:rPr>
      </w:pPr>
      <w:r>
        <w:rPr>
          <w:sz w:val="28"/>
        </w:rPr>
        <w:t>ФОРМА</w:t>
      </w:r>
    </w:p>
    <w:p w:rsidR="00D375B2" w:rsidRDefault="000A5051">
      <w:pPr>
        <w:spacing w:line="264" w:lineRule="auto"/>
        <w:contextualSpacing/>
        <w:jc w:val="center"/>
        <w:rPr>
          <w:sz w:val="28"/>
        </w:rPr>
      </w:pPr>
      <w:r>
        <w:rPr>
          <w:sz w:val="28"/>
        </w:rPr>
        <w:t>программы социальной адаптации</w:t>
      </w:r>
    </w:p>
    <w:p w:rsidR="00D375B2" w:rsidRDefault="000A5051">
      <w:pPr>
        <w:spacing w:line="264" w:lineRule="auto"/>
        <w:contextualSpacing/>
        <w:jc w:val="center"/>
        <w:rPr>
          <w:sz w:val="28"/>
        </w:rPr>
      </w:pPr>
      <w:r>
        <w:rPr>
          <w:sz w:val="28"/>
        </w:rPr>
        <w:t>(далее – Программа)</w:t>
      </w:r>
    </w:p>
    <w:p w:rsidR="00D375B2" w:rsidRDefault="00D375B2">
      <w:pPr>
        <w:spacing w:line="264" w:lineRule="auto"/>
        <w:contextualSpacing/>
        <w:jc w:val="both"/>
        <w:rPr>
          <w:sz w:val="28"/>
        </w:rPr>
      </w:pPr>
    </w:p>
    <w:p w:rsidR="00D375B2" w:rsidRDefault="00D375B2">
      <w:pPr>
        <w:spacing w:line="264" w:lineRule="auto"/>
        <w:contextualSpacing/>
        <w:jc w:val="both"/>
        <w:rPr>
          <w:sz w:val="28"/>
        </w:rPr>
      </w:pPr>
    </w:p>
    <w:tbl>
      <w:tblPr>
        <w:tblW w:w="0" w:type="auto"/>
        <w:tblLayout w:type="fixed"/>
        <w:tblCellMar>
          <w:left w:w="62" w:type="dxa"/>
          <w:right w:w="62" w:type="dxa"/>
        </w:tblCellMar>
        <w:tblLook w:val="04A0"/>
      </w:tblPr>
      <w:tblGrid>
        <w:gridCol w:w="2259"/>
        <w:gridCol w:w="7381"/>
      </w:tblGrid>
      <w:tr w:rsidR="00D375B2">
        <w:tc>
          <w:tcPr>
            <w:tcW w:w="225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contextualSpacing/>
              <w:rPr>
                <w:sz w:val="28"/>
              </w:rPr>
            </w:pPr>
            <w:r>
              <w:rPr>
                <w:sz w:val="28"/>
              </w:rPr>
              <w:t>Заявитель</w:t>
            </w:r>
          </w:p>
        </w:tc>
        <w:tc>
          <w:tcPr>
            <w:tcW w:w="73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contextualSpacing/>
              <w:jc w:val="center"/>
              <w:rPr>
                <w:sz w:val="28"/>
              </w:rPr>
            </w:pPr>
          </w:p>
          <w:p w:rsidR="00D375B2" w:rsidRDefault="000A5051">
            <w:pPr>
              <w:spacing w:line="264" w:lineRule="auto"/>
              <w:contextualSpacing/>
              <w:jc w:val="center"/>
              <w:rPr>
                <w:sz w:val="28"/>
              </w:rPr>
            </w:pPr>
            <w:r>
              <w:rPr>
                <w:sz w:val="28"/>
              </w:rPr>
              <w:t>________________________________________________</w:t>
            </w:r>
          </w:p>
          <w:p w:rsidR="00D375B2" w:rsidRDefault="000A5051">
            <w:pPr>
              <w:spacing w:line="264" w:lineRule="auto"/>
              <w:contextualSpacing/>
              <w:jc w:val="center"/>
              <w:rPr>
                <w:sz w:val="24"/>
              </w:rPr>
            </w:pPr>
            <w:r>
              <w:rPr>
                <w:sz w:val="24"/>
              </w:rPr>
              <w:t xml:space="preserve">(Ф.И.О., дата рождения, данные </w:t>
            </w:r>
          </w:p>
          <w:p w:rsidR="00D375B2" w:rsidRDefault="000A5051">
            <w:pPr>
              <w:spacing w:line="264" w:lineRule="auto"/>
              <w:contextualSpacing/>
              <w:jc w:val="center"/>
              <w:rPr>
                <w:sz w:val="24"/>
              </w:rPr>
            </w:pPr>
            <w:r>
              <w:rPr>
                <w:sz w:val="24"/>
              </w:rPr>
              <w:t>документа, удостоверяющего личность)</w:t>
            </w:r>
          </w:p>
        </w:tc>
      </w:tr>
      <w:tr w:rsidR="00D375B2">
        <w:tc>
          <w:tcPr>
            <w:tcW w:w="225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contextualSpacing/>
              <w:rPr>
                <w:sz w:val="28"/>
              </w:rPr>
            </w:pPr>
            <w:r>
              <w:rPr>
                <w:sz w:val="28"/>
              </w:rPr>
              <w:t>Разработчик Программы</w:t>
            </w:r>
          </w:p>
        </w:tc>
        <w:tc>
          <w:tcPr>
            <w:tcW w:w="73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contextualSpacing/>
              <w:jc w:val="center"/>
              <w:rPr>
                <w:sz w:val="28"/>
              </w:rPr>
            </w:pPr>
          </w:p>
          <w:p w:rsidR="00D375B2" w:rsidRDefault="000A5051">
            <w:pPr>
              <w:spacing w:line="264" w:lineRule="auto"/>
              <w:contextualSpacing/>
              <w:jc w:val="center"/>
              <w:rPr>
                <w:sz w:val="28"/>
              </w:rPr>
            </w:pPr>
            <w:r>
              <w:rPr>
                <w:sz w:val="28"/>
              </w:rPr>
              <w:t>___________________________________________________</w:t>
            </w:r>
          </w:p>
          <w:p w:rsidR="00D375B2" w:rsidRDefault="000A5051">
            <w:pPr>
              <w:spacing w:line="264" w:lineRule="auto"/>
              <w:contextualSpacing/>
              <w:jc w:val="center"/>
              <w:rPr>
                <w:sz w:val="24"/>
              </w:rPr>
            </w:pPr>
            <w:r>
              <w:rPr>
                <w:sz w:val="24"/>
              </w:rPr>
              <w:t>(название органа социальной защиты населения)</w:t>
            </w:r>
          </w:p>
        </w:tc>
      </w:tr>
      <w:tr w:rsidR="00D375B2">
        <w:tc>
          <w:tcPr>
            <w:tcW w:w="225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contextualSpacing/>
              <w:rPr>
                <w:sz w:val="28"/>
              </w:rPr>
            </w:pPr>
            <w:r>
              <w:rPr>
                <w:sz w:val="28"/>
              </w:rPr>
              <w:t>Цель Программы</w:t>
            </w:r>
          </w:p>
        </w:tc>
        <w:tc>
          <w:tcPr>
            <w:tcW w:w="73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contextualSpacing/>
              <w:jc w:val="both"/>
              <w:rPr>
                <w:sz w:val="28"/>
              </w:rPr>
            </w:pPr>
            <w:r>
              <w:rPr>
                <w:sz w:val="28"/>
              </w:rPr>
              <w:t>стимулировать активные действия гражданина (семьи гражданина) по преодолению трудной жизненной ситуации</w:t>
            </w:r>
          </w:p>
        </w:tc>
      </w:tr>
      <w:tr w:rsidR="00D375B2">
        <w:tc>
          <w:tcPr>
            <w:tcW w:w="225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contextualSpacing/>
              <w:rPr>
                <w:sz w:val="28"/>
              </w:rPr>
            </w:pPr>
            <w:r>
              <w:rPr>
                <w:sz w:val="28"/>
              </w:rPr>
              <w:t>Задачи Программы</w:t>
            </w:r>
          </w:p>
        </w:tc>
        <w:tc>
          <w:tcPr>
            <w:tcW w:w="73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contextualSpacing/>
              <w:jc w:val="both"/>
              <w:rPr>
                <w:sz w:val="28"/>
              </w:rPr>
            </w:pPr>
            <w:r>
              <w:rPr>
                <w:sz w:val="28"/>
              </w:rPr>
              <w:t>разработать совместно с Заявителем мероприятия, которые направлены на преодоление им, его семьей трудной жизненной ситуации</w:t>
            </w:r>
          </w:p>
        </w:tc>
      </w:tr>
      <w:tr w:rsidR="00D375B2">
        <w:tc>
          <w:tcPr>
            <w:tcW w:w="225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contextualSpacing/>
              <w:rPr>
                <w:sz w:val="28"/>
              </w:rPr>
            </w:pPr>
            <w:r>
              <w:rPr>
                <w:sz w:val="28"/>
              </w:rPr>
              <w:t>Срок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contextualSpacing/>
              <w:rPr>
                <w:sz w:val="28"/>
              </w:rPr>
            </w:pPr>
          </w:p>
        </w:tc>
      </w:tr>
    </w:tbl>
    <w:p w:rsidR="00D375B2" w:rsidRDefault="00D375B2">
      <w:pPr>
        <w:spacing w:line="264" w:lineRule="auto"/>
        <w:contextualSpacing/>
        <w:jc w:val="both"/>
        <w:rPr>
          <w:sz w:val="28"/>
        </w:rPr>
      </w:pPr>
    </w:p>
    <w:p w:rsidR="00D375B2" w:rsidRDefault="000A5051">
      <w:pPr>
        <w:spacing w:line="264" w:lineRule="auto"/>
        <w:contextualSpacing/>
        <w:jc w:val="center"/>
        <w:rPr>
          <w:sz w:val="28"/>
        </w:rPr>
      </w:pPr>
      <w:r>
        <w:rPr>
          <w:sz w:val="28"/>
        </w:rPr>
        <w:t>Перечень мероприятий Программы*</w:t>
      </w:r>
    </w:p>
    <w:p w:rsidR="00D375B2" w:rsidRDefault="00D375B2">
      <w:pPr>
        <w:spacing w:line="264" w:lineRule="auto"/>
        <w:contextualSpacing/>
        <w:jc w:val="center"/>
        <w:rPr>
          <w:sz w:val="28"/>
        </w:rPr>
      </w:pPr>
    </w:p>
    <w:tbl>
      <w:tblPr>
        <w:tblW w:w="0" w:type="auto"/>
        <w:tblLayout w:type="fixed"/>
        <w:tblCellMar>
          <w:left w:w="62" w:type="dxa"/>
          <w:right w:w="62" w:type="dxa"/>
        </w:tblCellMar>
        <w:tblLook w:val="04A0"/>
      </w:tblPr>
      <w:tblGrid>
        <w:gridCol w:w="767"/>
        <w:gridCol w:w="1971"/>
        <w:gridCol w:w="1970"/>
        <w:gridCol w:w="2815"/>
        <w:gridCol w:w="2118"/>
      </w:tblGrid>
      <w:tr w:rsidR="00D375B2">
        <w:tc>
          <w:tcPr>
            <w:tcW w:w="76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w:t>
            </w:r>
          </w:p>
          <w:p w:rsidR="00D375B2" w:rsidRDefault="000A5051">
            <w:pPr>
              <w:contextualSpacing/>
              <w:jc w:val="center"/>
              <w:rPr>
                <w:sz w:val="28"/>
              </w:rPr>
            </w:pPr>
            <w:r>
              <w:rPr>
                <w:sz w:val="28"/>
              </w:rPr>
              <w:t>п/п</w:t>
            </w:r>
          </w:p>
        </w:tc>
        <w:tc>
          <w:tcPr>
            <w:tcW w:w="19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Наименование мероприятия</w:t>
            </w:r>
          </w:p>
        </w:tc>
        <w:tc>
          <w:tcPr>
            <w:tcW w:w="19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Исполнитель мероприятия</w:t>
            </w:r>
          </w:p>
        </w:tc>
        <w:tc>
          <w:tcPr>
            <w:tcW w:w="281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Услуги, предостав-ление которых необходимо исполни-телю для выполнения мероприятий Про-граммы социальной адаптации**</w:t>
            </w:r>
          </w:p>
        </w:tc>
        <w:tc>
          <w:tcPr>
            <w:tcW w:w="211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Органы (организации), ответственные за предостав-ление услуг**</w:t>
            </w:r>
          </w:p>
        </w:tc>
      </w:tr>
      <w:tr w:rsidR="00D375B2">
        <w:trPr>
          <w:trHeight w:val="200"/>
        </w:trPr>
        <w:tc>
          <w:tcPr>
            <w:tcW w:w="76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1</w:t>
            </w:r>
          </w:p>
        </w:tc>
        <w:tc>
          <w:tcPr>
            <w:tcW w:w="19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2</w:t>
            </w:r>
          </w:p>
        </w:tc>
        <w:tc>
          <w:tcPr>
            <w:tcW w:w="19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3</w:t>
            </w:r>
          </w:p>
        </w:tc>
        <w:tc>
          <w:tcPr>
            <w:tcW w:w="281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4</w:t>
            </w:r>
          </w:p>
        </w:tc>
        <w:tc>
          <w:tcPr>
            <w:tcW w:w="211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contextualSpacing/>
              <w:jc w:val="center"/>
              <w:rPr>
                <w:sz w:val="28"/>
              </w:rPr>
            </w:pPr>
            <w:r>
              <w:rPr>
                <w:sz w:val="28"/>
              </w:rPr>
              <w:t>5</w:t>
            </w:r>
          </w:p>
        </w:tc>
      </w:tr>
      <w:tr w:rsidR="00D375B2">
        <w:tc>
          <w:tcPr>
            <w:tcW w:w="76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19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19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281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211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r>
      <w:tr w:rsidR="00D375B2">
        <w:tc>
          <w:tcPr>
            <w:tcW w:w="76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19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19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281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211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r>
      <w:tr w:rsidR="00D375B2">
        <w:tc>
          <w:tcPr>
            <w:tcW w:w="76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19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19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281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c>
          <w:tcPr>
            <w:tcW w:w="211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contextualSpacing/>
              <w:rPr>
                <w:sz w:val="28"/>
              </w:rPr>
            </w:pPr>
          </w:p>
        </w:tc>
      </w:tr>
    </w:tbl>
    <w:p w:rsidR="00D375B2" w:rsidRDefault="00D375B2">
      <w:pPr>
        <w:spacing w:line="264" w:lineRule="auto"/>
        <w:ind w:firstLine="540"/>
        <w:contextualSpacing/>
        <w:jc w:val="both"/>
        <w:rPr>
          <w:sz w:val="28"/>
        </w:rPr>
      </w:pPr>
    </w:p>
    <w:p w:rsidR="00D375B2" w:rsidRDefault="000A5051">
      <w:pPr>
        <w:spacing w:line="264" w:lineRule="auto"/>
        <w:ind w:firstLine="540"/>
        <w:contextualSpacing/>
        <w:jc w:val="both"/>
        <w:rPr>
          <w:sz w:val="28"/>
        </w:rPr>
      </w:pPr>
      <w:r>
        <w:rPr>
          <w:sz w:val="28"/>
        </w:rPr>
        <w:t>* Число этапов зависит от конкретной ситуации и Программы социальной адаптации.</w:t>
      </w:r>
    </w:p>
    <w:p w:rsidR="00D375B2" w:rsidRDefault="000A5051">
      <w:pPr>
        <w:spacing w:line="264" w:lineRule="auto"/>
        <w:ind w:firstLine="540"/>
        <w:contextualSpacing/>
        <w:jc w:val="both"/>
        <w:rPr>
          <w:sz w:val="28"/>
        </w:rPr>
      </w:pPr>
      <w:r>
        <w:rPr>
          <w:sz w:val="28"/>
        </w:rPr>
        <w:t>** Заполняется только в отношении мероприятий, для исполнения которых услуги необходимы.</w:t>
      </w:r>
    </w:p>
    <w:p w:rsidR="00D375B2" w:rsidRDefault="000A5051">
      <w:pPr>
        <w:pStyle w:val="10"/>
        <w:keepNext w:val="0"/>
        <w:spacing w:line="264" w:lineRule="auto"/>
        <w:ind w:firstLine="709"/>
        <w:contextualSpacing/>
        <w:jc w:val="both"/>
        <w:rPr>
          <w:rFonts w:ascii="Times New Roman" w:hAnsi="Times New Roman"/>
          <w:b w:val="0"/>
          <w:spacing w:val="0"/>
        </w:rPr>
      </w:pPr>
      <w:r>
        <w:rPr>
          <w:rFonts w:ascii="Times New Roman" w:hAnsi="Times New Roman"/>
          <w:b w:val="0"/>
          <w:spacing w:val="0"/>
        </w:rPr>
        <w:lastRenderedPageBreak/>
        <w:t>Контрольное заключение специалиста, осуществляющего сопровождение социального контракта, по проведенным мероприятиям: ____________________</w:t>
      </w:r>
    </w:p>
    <w:p w:rsidR="00D375B2" w:rsidRDefault="000A5051">
      <w:pPr>
        <w:pStyle w:val="10"/>
        <w:keepNext w:val="0"/>
        <w:spacing w:line="264" w:lineRule="auto"/>
        <w:contextualSpacing/>
        <w:jc w:val="both"/>
        <w:rPr>
          <w:rFonts w:ascii="Times New Roman" w:hAnsi="Times New Roman"/>
          <w:b w:val="0"/>
          <w:spacing w:val="0"/>
        </w:rPr>
      </w:pPr>
      <w:r>
        <w:rPr>
          <w:rFonts w:ascii="Times New Roman" w:hAnsi="Times New Roman"/>
          <w:b w:val="0"/>
          <w:spacing w:val="0"/>
        </w:rPr>
        <w:t>____________________________________________________________________</w:t>
      </w:r>
    </w:p>
    <w:p w:rsidR="00D375B2" w:rsidRDefault="000A5051">
      <w:pPr>
        <w:pStyle w:val="10"/>
        <w:keepNext w:val="0"/>
        <w:spacing w:line="264" w:lineRule="auto"/>
        <w:contextualSpacing/>
        <w:jc w:val="both"/>
        <w:rPr>
          <w:rFonts w:ascii="Times New Roman" w:hAnsi="Times New Roman"/>
          <w:b w:val="0"/>
          <w:spacing w:val="0"/>
        </w:rPr>
      </w:pPr>
      <w:r>
        <w:rPr>
          <w:rFonts w:ascii="Times New Roman" w:hAnsi="Times New Roman"/>
          <w:b w:val="0"/>
          <w:spacing w:val="0"/>
        </w:rPr>
        <w:t>____________________________________________________________________</w:t>
      </w:r>
    </w:p>
    <w:p w:rsidR="00D375B2" w:rsidRDefault="000A5051">
      <w:pPr>
        <w:pStyle w:val="10"/>
        <w:keepNext w:val="0"/>
        <w:spacing w:line="264" w:lineRule="auto"/>
        <w:contextualSpacing/>
        <w:jc w:val="both"/>
        <w:rPr>
          <w:rFonts w:ascii="Times New Roman" w:hAnsi="Times New Roman"/>
          <w:b w:val="0"/>
          <w:spacing w:val="0"/>
        </w:rPr>
      </w:pPr>
      <w:r>
        <w:rPr>
          <w:rFonts w:ascii="Times New Roman" w:hAnsi="Times New Roman"/>
          <w:b w:val="0"/>
          <w:spacing w:val="0"/>
        </w:rPr>
        <w:t>____________________________________________________________________.</w:t>
      </w:r>
    </w:p>
    <w:p w:rsidR="00D375B2" w:rsidRDefault="00D375B2"/>
    <w:p w:rsidR="00D375B2" w:rsidRDefault="00D375B2"/>
    <w:p w:rsidR="00D375B2" w:rsidRDefault="00D375B2"/>
    <w:tbl>
      <w:tblPr>
        <w:tblW w:w="0" w:type="auto"/>
        <w:tblLayout w:type="fixed"/>
        <w:tblCellMar>
          <w:top w:w="102" w:type="dxa"/>
          <w:left w:w="62" w:type="dxa"/>
          <w:bottom w:w="102" w:type="dxa"/>
          <w:right w:w="62" w:type="dxa"/>
        </w:tblCellMar>
        <w:tblLook w:val="04A0"/>
      </w:tblPr>
      <w:tblGrid>
        <w:gridCol w:w="1551"/>
        <w:gridCol w:w="200"/>
        <w:gridCol w:w="3065"/>
        <w:gridCol w:w="328"/>
        <w:gridCol w:w="4224"/>
      </w:tblGrid>
      <w:tr w:rsidR="00D375B2">
        <w:tc>
          <w:tcPr>
            <w:tcW w:w="1551" w:type="dxa"/>
            <w:tcBorders>
              <w:top w:val="nil"/>
              <w:left w:val="nil"/>
              <w:bottom w:val="nil"/>
              <w:right w:val="nil"/>
            </w:tcBorders>
            <w:tcMar>
              <w:top w:w="102" w:type="dxa"/>
              <w:left w:w="62" w:type="dxa"/>
              <w:bottom w:w="102" w:type="dxa"/>
              <w:right w:w="62" w:type="dxa"/>
            </w:tcMar>
          </w:tcPr>
          <w:p w:rsidR="00D375B2" w:rsidRDefault="000A5051">
            <w:pPr>
              <w:pStyle w:val="ConsPlusNormal"/>
              <w:rPr>
                <w:rFonts w:ascii="Times New Roman" w:hAnsi="Times New Roman"/>
                <w:sz w:val="28"/>
              </w:rPr>
            </w:pPr>
            <w:r>
              <w:rPr>
                <w:rFonts w:ascii="Times New Roman" w:hAnsi="Times New Roman"/>
                <w:sz w:val="28"/>
              </w:rPr>
              <w:t>Специалист</w:t>
            </w:r>
          </w:p>
        </w:tc>
        <w:tc>
          <w:tcPr>
            <w:tcW w:w="200"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065" w:type="dxa"/>
            <w:tcBorders>
              <w:top w:val="nil"/>
              <w:left w:val="nil"/>
              <w:bottom w:val="single" w:sz="4" w:space="0" w:color="000000"/>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28"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24" w:type="dxa"/>
            <w:tcBorders>
              <w:top w:val="nil"/>
              <w:left w:val="nil"/>
              <w:bottom w:val="single" w:sz="4" w:space="0" w:color="000000"/>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r>
      <w:tr w:rsidR="00D375B2">
        <w:tc>
          <w:tcPr>
            <w:tcW w:w="1551"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200"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065" w:type="dxa"/>
            <w:tcBorders>
              <w:top w:val="single" w:sz="4" w:space="0" w:color="000000"/>
              <w:left w:val="nil"/>
              <w:bottom w:val="nil"/>
              <w:right w:val="nil"/>
            </w:tcBorders>
            <w:tcMar>
              <w:top w:w="102" w:type="dxa"/>
              <w:left w:w="62" w:type="dxa"/>
              <w:bottom w:w="102" w:type="dxa"/>
              <w:right w:w="62" w:type="dxa"/>
            </w:tcMar>
          </w:tcPr>
          <w:p w:rsidR="00D375B2" w:rsidRDefault="000A5051">
            <w:pPr>
              <w:pStyle w:val="ConsPlusNormal"/>
              <w:jc w:val="center"/>
              <w:rPr>
                <w:rFonts w:ascii="Times New Roman" w:hAnsi="Times New Roman"/>
                <w:sz w:val="24"/>
              </w:rPr>
            </w:pPr>
            <w:r>
              <w:rPr>
                <w:rFonts w:ascii="Times New Roman" w:hAnsi="Times New Roman"/>
                <w:sz w:val="24"/>
              </w:rPr>
              <w:t>(подпись)</w:t>
            </w:r>
          </w:p>
        </w:tc>
        <w:tc>
          <w:tcPr>
            <w:tcW w:w="328"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24" w:type="dxa"/>
            <w:tcBorders>
              <w:top w:val="single" w:sz="4" w:space="0" w:color="000000"/>
              <w:left w:val="nil"/>
              <w:bottom w:val="nil"/>
              <w:right w:val="nil"/>
            </w:tcBorders>
            <w:tcMar>
              <w:top w:w="102" w:type="dxa"/>
              <w:left w:w="62" w:type="dxa"/>
              <w:bottom w:w="102" w:type="dxa"/>
              <w:right w:w="62" w:type="dxa"/>
            </w:tcMar>
          </w:tcPr>
          <w:p w:rsidR="00D375B2" w:rsidRDefault="000A5051">
            <w:pPr>
              <w:pStyle w:val="ConsPlusNormal"/>
              <w:jc w:val="center"/>
              <w:rPr>
                <w:rFonts w:ascii="Times New Roman" w:hAnsi="Times New Roman"/>
                <w:sz w:val="24"/>
              </w:rPr>
            </w:pPr>
            <w:r>
              <w:rPr>
                <w:rFonts w:ascii="Times New Roman" w:hAnsi="Times New Roman"/>
                <w:sz w:val="24"/>
              </w:rPr>
              <w:t>(Ф.И.О.)</w:t>
            </w:r>
          </w:p>
        </w:tc>
      </w:tr>
      <w:tr w:rsidR="00D375B2">
        <w:tc>
          <w:tcPr>
            <w:tcW w:w="1551"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200"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065"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28"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24"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r>
      <w:tr w:rsidR="00D375B2">
        <w:tc>
          <w:tcPr>
            <w:tcW w:w="1551" w:type="dxa"/>
            <w:tcBorders>
              <w:top w:val="nil"/>
              <w:left w:val="nil"/>
              <w:bottom w:val="nil"/>
              <w:right w:val="nil"/>
            </w:tcBorders>
            <w:tcMar>
              <w:top w:w="102" w:type="dxa"/>
              <w:left w:w="62" w:type="dxa"/>
              <w:bottom w:w="102" w:type="dxa"/>
              <w:right w:w="62" w:type="dxa"/>
            </w:tcMar>
          </w:tcPr>
          <w:p w:rsidR="00D375B2" w:rsidRDefault="000A5051">
            <w:pPr>
              <w:pStyle w:val="ConsPlusNormal"/>
              <w:rPr>
                <w:rFonts w:ascii="Times New Roman" w:hAnsi="Times New Roman"/>
                <w:sz w:val="28"/>
              </w:rPr>
            </w:pPr>
            <w:r>
              <w:rPr>
                <w:rFonts w:ascii="Times New Roman" w:hAnsi="Times New Roman"/>
                <w:sz w:val="28"/>
              </w:rPr>
              <w:t>Заявитель</w:t>
            </w:r>
          </w:p>
        </w:tc>
        <w:tc>
          <w:tcPr>
            <w:tcW w:w="200"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065" w:type="dxa"/>
            <w:tcBorders>
              <w:top w:val="nil"/>
              <w:left w:val="nil"/>
              <w:bottom w:val="single" w:sz="4" w:space="0" w:color="000000"/>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28"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24" w:type="dxa"/>
            <w:tcBorders>
              <w:top w:val="nil"/>
              <w:left w:val="nil"/>
              <w:bottom w:val="single" w:sz="4" w:space="0" w:color="000000"/>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r>
      <w:tr w:rsidR="00D375B2">
        <w:tc>
          <w:tcPr>
            <w:tcW w:w="1551"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200"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065" w:type="dxa"/>
            <w:tcBorders>
              <w:top w:val="single" w:sz="4" w:space="0" w:color="000000"/>
              <w:left w:val="nil"/>
              <w:bottom w:val="nil"/>
              <w:right w:val="nil"/>
            </w:tcBorders>
            <w:tcMar>
              <w:top w:w="102" w:type="dxa"/>
              <w:left w:w="62" w:type="dxa"/>
              <w:bottom w:w="102" w:type="dxa"/>
              <w:right w:w="62" w:type="dxa"/>
            </w:tcMar>
          </w:tcPr>
          <w:p w:rsidR="00D375B2" w:rsidRDefault="000A5051">
            <w:pPr>
              <w:pStyle w:val="ConsPlusNormal"/>
              <w:jc w:val="center"/>
              <w:rPr>
                <w:rFonts w:ascii="Times New Roman" w:hAnsi="Times New Roman"/>
                <w:sz w:val="24"/>
              </w:rPr>
            </w:pPr>
            <w:r>
              <w:rPr>
                <w:rFonts w:ascii="Times New Roman" w:hAnsi="Times New Roman"/>
                <w:sz w:val="24"/>
              </w:rPr>
              <w:t>(подпись)</w:t>
            </w:r>
          </w:p>
        </w:tc>
        <w:tc>
          <w:tcPr>
            <w:tcW w:w="328"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24" w:type="dxa"/>
            <w:tcBorders>
              <w:top w:val="single" w:sz="4" w:space="0" w:color="000000"/>
              <w:left w:val="nil"/>
              <w:bottom w:val="nil"/>
              <w:right w:val="nil"/>
            </w:tcBorders>
            <w:tcMar>
              <w:top w:w="102" w:type="dxa"/>
              <w:left w:w="62" w:type="dxa"/>
              <w:bottom w:w="102" w:type="dxa"/>
              <w:right w:w="62" w:type="dxa"/>
            </w:tcMar>
          </w:tcPr>
          <w:p w:rsidR="00D375B2" w:rsidRDefault="000A5051">
            <w:pPr>
              <w:pStyle w:val="ConsPlusNormal"/>
              <w:jc w:val="center"/>
              <w:rPr>
                <w:rFonts w:ascii="Times New Roman" w:hAnsi="Times New Roman"/>
                <w:sz w:val="24"/>
              </w:rPr>
            </w:pPr>
            <w:r>
              <w:rPr>
                <w:rFonts w:ascii="Times New Roman" w:hAnsi="Times New Roman"/>
                <w:sz w:val="24"/>
              </w:rPr>
              <w:t>(Ф.И.О.)</w:t>
            </w:r>
          </w:p>
        </w:tc>
      </w:tr>
      <w:tr w:rsidR="00D375B2">
        <w:tc>
          <w:tcPr>
            <w:tcW w:w="1551" w:type="dxa"/>
            <w:tcBorders>
              <w:top w:val="nil"/>
              <w:left w:val="nil"/>
              <w:bottom w:val="nil"/>
              <w:right w:val="nil"/>
            </w:tcBorders>
            <w:tcMar>
              <w:top w:w="102" w:type="dxa"/>
              <w:left w:w="62" w:type="dxa"/>
              <w:bottom w:w="102" w:type="dxa"/>
              <w:right w:w="62" w:type="dxa"/>
            </w:tcMar>
          </w:tcPr>
          <w:p w:rsidR="00D375B2" w:rsidRDefault="000A5051">
            <w:pPr>
              <w:pStyle w:val="ConsPlusNormal"/>
              <w:rPr>
                <w:rFonts w:ascii="Times New Roman" w:hAnsi="Times New Roman"/>
                <w:sz w:val="28"/>
              </w:rPr>
            </w:pPr>
            <w:r>
              <w:rPr>
                <w:rFonts w:ascii="Times New Roman" w:hAnsi="Times New Roman"/>
                <w:sz w:val="28"/>
              </w:rPr>
              <w:t>Дата</w:t>
            </w:r>
          </w:p>
        </w:tc>
        <w:tc>
          <w:tcPr>
            <w:tcW w:w="200"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065"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328"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24"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r>
    </w:tbl>
    <w:p w:rsidR="00D375B2" w:rsidRDefault="00D375B2">
      <w:pPr>
        <w:pStyle w:val="ConsPlusNormal"/>
        <w:jc w:val="both"/>
        <w:rPr>
          <w:rFonts w:ascii="Times New Roman" w:hAnsi="Times New Roman"/>
          <w:sz w:val="28"/>
        </w:rPr>
      </w:pPr>
    </w:p>
    <w:p w:rsidR="00D375B2" w:rsidRDefault="00D375B2">
      <w:pPr>
        <w:pStyle w:val="ConsPlusNormal"/>
        <w:jc w:val="both"/>
        <w:rPr>
          <w:rFonts w:ascii="Times New Roman" w:hAnsi="Times New Roman"/>
          <w:sz w:val="28"/>
        </w:rPr>
      </w:pPr>
    </w:p>
    <w:p w:rsidR="00D375B2" w:rsidRDefault="00D375B2">
      <w:pPr>
        <w:pStyle w:val="ConsPlusNormal"/>
        <w:jc w:val="both"/>
        <w:rPr>
          <w:rFonts w:ascii="Times New Roman" w:hAnsi="Times New Roman"/>
          <w:sz w:val="28"/>
        </w:rPr>
      </w:pPr>
    </w:p>
    <w:tbl>
      <w:tblPr>
        <w:tblW w:w="0" w:type="auto"/>
        <w:tblLayout w:type="fixed"/>
        <w:tblCellMar>
          <w:left w:w="62" w:type="dxa"/>
          <w:right w:w="62" w:type="dxa"/>
        </w:tblCellMar>
        <w:tblLook w:val="04A0"/>
      </w:tblPr>
      <w:tblGrid>
        <w:gridCol w:w="4214"/>
        <w:gridCol w:w="1184"/>
        <w:gridCol w:w="4242"/>
      </w:tblGrid>
      <w:tr w:rsidR="00D375B2">
        <w:tc>
          <w:tcPr>
            <w:tcW w:w="4214" w:type="dxa"/>
            <w:tcBorders>
              <w:top w:val="nil"/>
              <w:left w:val="nil"/>
              <w:bottom w:val="nil"/>
              <w:right w:val="nil"/>
            </w:tcBorders>
            <w:tcMar>
              <w:top w:w="102" w:type="dxa"/>
              <w:left w:w="62" w:type="dxa"/>
              <w:bottom w:w="102" w:type="dxa"/>
              <w:right w:w="62" w:type="dxa"/>
            </w:tcMar>
          </w:tcPr>
          <w:p w:rsidR="00D375B2" w:rsidRDefault="000A5051">
            <w:pPr>
              <w:pStyle w:val="ConsPlusNormal"/>
              <w:jc w:val="center"/>
              <w:rPr>
                <w:rFonts w:ascii="Times New Roman" w:hAnsi="Times New Roman"/>
                <w:sz w:val="28"/>
              </w:rPr>
            </w:pPr>
            <w:r>
              <w:rPr>
                <w:rFonts w:ascii="Times New Roman" w:hAnsi="Times New Roman"/>
                <w:sz w:val="28"/>
              </w:rPr>
              <w:t xml:space="preserve">Руководитель органа </w:t>
            </w:r>
          </w:p>
          <w:p w:rsidR="00D375B2" w:rsidRDefault="000A5051">
            <w:pPr>
              <w:pStyle w:val="ConsPlusNormal"/>
              <w:jc w:val="center"/>
              <w:rPr>
                <w:rFonts w:ascii="Times New Roman" w:hAnsi="Times New Roman"/>
                <w:sz w:val="28"/>
              </w:rPr>
            </w:pPr>
            <w:r>
              <w:rPr>
                <w:rFonts w:ascii="Times New Roman" w:hAnsi="Times New Roman"/>
                <w:sz w:val="28"/>
              </w:rPr>
              <w:t>социальной защиты населения</w:t>
            </w:r>
          </w:p>
          <w:p w:rsidR="00D375B2" w:rsidRDefault="00D375B2">
            <w:pPr>
              <w:pStyle w:val="ConsPlusNormal"/>
              <w:jc w:val="center"/>
              <w:rPr>
                <w:rFonts w:ascii="Times New Roman" w:hAnsi="Times New Roman"/>
                <w:sz w:val="28"/>
              </w:rPr>
            </w:pPr>
          </w:p>
        </w:tc>
        <w:tc>
          <w:tcPr>
            <w:tcW w:w="1184"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42" w:type="dxa"/>
            <w:tcBorders>
              <w:top w:val="nil"/>
              <w:left w:val="nil"/>
              <w:bottom w:val="nil"/>
              <w:right w:val="nil"/>
            </w:tcBorders>
            <w:tcMar>
              <w:top w:w="102" w:type="dxa"/>
              <w:left w:w="62" w:type="dxa"/>
              <w:bottom w:w="102" w:type="dxa"/>
              <w:right w:w="62" w:type="dxa"/>
            </w:tcMar>
          </w:tcPr>
          <w:p w:rsidR="00D375B2" w:rsidRDefault="000A5051">
            <w:pPr>
              <w:pStyle w:val="ConsPlusNormal"/>
              <w:jc w:val="center"/>
              <w:rPr>
                <w:rFonts w:ascii="Times New Roman" w:hAnsi="Times New Roman"/>
                <w:sz w:val="28"/>
              </w:rPr>
            </w:pPr>
            <w:r>
              <w:rPr>
                <w:rFonts w:ascii="Times New Roman" w:hAnsi="Times New Roman"/>
                <w:sz w:val="28"/>
              </w:rPr>
              <w:t>Заявитель</w:t>
            </w:r>
          </w:p>
        </w:tc>
      </w:tr>
      <w:tr w:rsidR="00D375B2">
        <w:tc>
          <w:tcPr>
            <w:tcW w:w="4214" w:type="dxa"/>
            <w:tcBorders>
              <w:top w:val="nil"/>
              <w:left w:val="nil"/>
              <w:bottom w:val="single" w:sz="4" w:space="0" w:color="000000"/>
              <w:right w:val="nil"/>
            </w:tcBorders>
            <w:tcMar>
              <w:left w:w="62" w:type="dxa"/>
              <w:right w:w="62" w:type="dxa"/>
            </w:tcMar>
          </w:tcPr>
          <w:p w:rsidR="00D375B2" w:rsidRDefault="00D375B2">
            <w:pPr>
              <w:pStyle w:val="ConsPlusNormal"/>
              <w:rPr>
                <w:rFonts w:ascii="Times New Roman" w:hAnsi="Times New Roman"/>
                <w:sz w:val="28"/>
              </w:rPr>
            </w:pPr>
          </w:p>
        </w:tc>
        <w:tc>
          <w:tcPr>
            <w:tcW w:w="1184" w:type="dxa"/>
            <w:tcBorders>
              <w:top w:val="nil"/>
              <w:left w:val="nil"/>
              <w:bottom w:val="nil"/>
              <w:right w:val="nil"/>
            </w:tcBorders>
            <w:tcMar>
              <w:left w:w="62" w:type="dxa"/>
              <w:right w:w="62" w:type="dxa"/>
            </w:tcMar>
          </w:tcPr>
          <w:p w:rsidR="00D375B2" w:rsidRDefault="00D375B2">
            <w:pPr>
              <w:pStyle w:val="ConsPlusNormal"/>
              <w:rPr>
                <w:rFonts w:ascii="Times New Roman" w:hAnsi="Times New Roman"/>
                <w:sz w:val="28"/>
              </w:rPr>
            </w:pPr>
          </w:p>
        </w:tc>
        <w:tc>
          <w:tcPr>
            <w:tcW w:w="4242" w:type="dxa"/>
            <w:tcBorders>
              <w:top w:val="nil"/>
              <w:left w:val="nil"/>
              <w:bottom w:val="single" w:sz="4" w:space="0" w:color="000000"/>
              <w:right w:val="nil"/>
            </w:tcBorders>
            <w:tcMar>
              <w:left w:w="62" w:type="dxa"/>
              <w:right w:w="62" w:type="dxa"/>
            </w:tcMar>
          </w:tcPr>
          <w:p w:rsidR="00D375B2" w:rsidRDefault="00D375B2">
            <w:pPr>
              <w:pStyle w:val="ConsPlusNormal"/>
              <w:rPr>
                <w:rFonts w:ascii="Times New Roman" w:hAnsi="Times New Roman"/>
                <w:sz w:val="28"/>
              </w:rPr>
            </w:pPr>
          </w:p>
        </w:tc>
      </w:tr>
      <w:tr w:rsidR="00D375B2">
        <w:trPr>
          <w:trHeight w:val="200"/>
        </w:trPr>
        <w:tc>
          <w:tcPr>
            <w:tcW w:w="4214" w:type="dxa"/>
            <w:tcBorders>
              <w:top w:val="single" w:sz="4" w:space="0" w:color="000000"/>
              <w:left w:val="nil"/>
              <w:bottom w:val="nil"/>
              <w:right w:val="nil"/>
            </w:tcBorders>
            <w:tcMar>
              <w:left w:w="62" w:type="dxa"/>
              <w:right w:w="62" w:type="dxa"/>
            </w:tcMar>
          </w:tcPr>
          <w:p w:rsidR="00D375B2" w:rsidRDefault="000A5051">
            <w:pPr>
              <w:pStyle w:val="ConsPlusNormal"/>
              <w:jc w:val="center"/>
              <w:rPr>
                <w:rFonts w:ascii="Times New Roman" w:hAnsi="Times New Roman"/>
                <w:sz w:val="24"/>
              </w:rPr>
            </w:pPr>
            <w:r>
              <w:rPr>
                <w:rFonts w:ascii="Times New Roman" w:hAnsi="Times New Roman"/>
                <w:sz w:val="24"/>
              </w:rPr>
              <w:t>(подпись)</w:t>
            </w:r>
          </w:p>
        </w:tc>
        <w:tc>
          <w:tcPr>
            <w:tcW w:w="1184" w:type="dxa"/>
            <w:tcBorders>
              <w:top w:val="nil"/>
              <w:left w:val="nil"/>
              <w:bottom w:val="nil"/>
              <w:right w:val="nil"/>
            </w:tcBorders>
            <w:tcMar>
              <w:left w:w="62" w:type="dxa"/>
              <w:right w:w="62" w:type="dxa"/>
            </w:tcMar>
          </w:tcPr>
          <w:p w:rsidR="00D375B2" w:rsidRDefault="00D375B2">
            <w:pPr>
              <w:pStyle w:val="ConsPlusNormal"/>
              <w:rPr>
                <w:rFonts w:ascii="Times New Roman" w:hAnsi="Times New Roman"/>
                <w:sz w:val="28"/>
              </w:rPr>
            </w:pPr>
          </w:p>
        </w:tc>
        <w:tc>
          <w:tcPr>
            <w:tcW w:w="4242" w:type="dxa"/>
            <w:tcBorders>
              <w:top w:val="single" w:sz="4" w:space="0" w:color="000000"/>
              <w:left w:val="nil"/>
              <w:bottom w:val="nil"/>
              <w:right w:val="nil"/>
            </w:tcBorders>
            <w:tcMar>
              <w:left w:w="62" w:type="dxa"/>
              <w:right w:w="62" w:type="dxa"/>
            </w:tcMar>
          </w:tcPr>
          <w:p w:rsidR="00D375B2" w:rsidRDefault="000A5051">
            <w:pPr>
              <w:pStyle w:val="ConsPlusNormal"/>
              <w:jc w:val="center"/>
              <w:rPr>
                <w:rFonts w:ascii="Times New Roman" w:hAnsi="Times New Roman"/>
                <w:sz w:val="24"/>
              </w:rPr>
            </w:pPr>
            <w:r>
              <w:rPr>
                <w:rFonts w:ascii="Times New Roman" w:hAnsi="Times New Roman"/>
                <w:sz w:val="24"/>
              </w:rPr>
              <w:t>(подпись)</w:t>
            </w:r>
          </w:p>
        </w:tc>
      </w:tr>
      <w:tr w:rsidR="00D375B2">
        <w:tc>
          <w:tcPr>
            <w:tcW w:w="4214" w:type="dxa"/>
            <w:tcBorders>
              <w:top w:val="nil"/>
              <w:left w:val="nil"/>
              <w:bottom w:val="single" w:sz="4" w:space="0" w:color="000000"/>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1184"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42" w:type="dxa"/>
            <w:tcBorders>
              <w:top w:val="nil"/>
              <w:left w:val="nil"/>
              <w:bottom w:val="single" w:sz="4" w:space="0" w:color="000000"/>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r>
      <w:tr w:rsidR="00D375B2">
        <w:trPr>
          <w:trHeight w:val="200"/>
        </w:trPr>
        <w:tc>
          <w:tcPr>
            <w:tcW w:w="4214" w:type="dxa"/>
            <w:tcBorders>
              <w:top w:val="single" w:sz="4" w:space="0" w:color="000000"/>
              <w:left w:val="nil"/>
              <w:bottom w:val="nil"/>
              <w:right w:val="nil"/>
            </w:tcBorders>
            <w:tcMar>
              <w:top w:w="102" w:type="dxa"/>
              <w:left w:w="62" w:type="dxa"/>
              <w:bottom w:w="102" w:type="dxa"/>
              <w:right w:w="62" w:type="dxa"/>
            </w:tcMar>
          </w:tcPr>
          <w:p w:rsidR="00D375B2" w:rsidRDefault="000A5051">
            <w:pPr>
              <w:pStyle w:val="ConsPlusNormal"/>
              <w:jc w:val="center"/>
              <w:rPr>
                <w:rFonts w:ascii="Times New Roman" w:hAnsi="Times New Roman"/>
                <w:sz w:val="24"/>
              </w:rPr>
            </w:pPr>
            <w:r>
              <w:rPr>
                <w:rFonts w:ascii="Times New Roman" w:hAnsi="Times New Roman"/>
                <w:sz w:val="24"/>
              </w:rPr>
              <w:t>(Ф.И.О.)</w:t>
            </w:r>
          </w:p>
        </w:tc>
        <w:tc>
          <w:tcPr>
            <w:tcW w:w="1184"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42" w:type="dxa"/>
            <w:tcBorders>
              <w:top w:val="single" w:sz="4" w:space="0" w:color="000000"/>
              <w:left w:val="nil"/>
              <w:bottom w:val="nil"/>
              <w:right w:val="nil"/>
            </w:tcBorders>
            <w:tcMar>
              <w:top w:w="102" w:type="dxa"/>
              <w:left w:w="62" w:type="dxa"/>
              <w:bottom w:w="102" w:type="dxa"/>
              <w:right w:w="62" w:type="dxa"/>
            </w:tcMar>
          </w:tcPr>
          <w:p w:rsidR="00D375B2" w:rsidRDefault="000A5051">
            <w:pPr>
              <w:pStyle w:val="ConsPlusNormal"/>
              <w:jc w:val="center"/>
              <w:rPr>
                <w:rFonts w:ascii="Times New Roman" w:hAnsi="Times New Roman"/>
                <w:sz w:val="24"/>
              </w:rPr>
            </w:pPr>
            <w:r>
              <w:rPr>
                <w:rFonts w:ascii="Times New Roman" w:hAnsi="Times New Roman"/>
                <w:sz w:val="24"/>
              </w:rPr>
              <w:t>(Ф.И.О.)</w:t>
            </w:r>
          </w:p>
        </w:tc>
      </w:tr>
      <w:tr w:rsidR="00D375B2">
        <w:tc>
          <w:tcPr>
            <w:tcW w:w="4214" w:type="dxa"/>
            <w:tcBorders>
              <w:top w:val="nil"/>
              <w:left w:val="nil"/>
              <w:bottom w:val="nil"/>
              <w:right w:val="nil"/>
            </w:tcBorders>
            <w:tcMar>
              <w:top w:w="102" w:type="dxa"/>
              <w:left w:w="62" w:type="dxa"/>
              <w:bottom w:w="102" w:type="dxa"/>
              <w:right w:w="62" w:type="dxa"/>
            </w:tcMar>
          </w:tcPr>
          <w:p w:rsidR="00D375B2" w:rsidRDefault="000A5051">
            <w:pPr>
              <w:pStyle w:val="ConsPlusNormal"/>
              <w:rPr>
                <w:rFonts w:ascii="Times New Roman" w:hAnsi="Times New Roman"/>
                <w:sz w:val="28"/>
              </w:rPr>
            </w:pPr>
            <w:r>
              <w:rPr>
                <w:rFonts w:ascii="Times New Roman" w:hAnsi="Times New Roman"/>
                <w:sz w:val="28"/>
              </w:rPr>
              <w:t>Дата</w:t>
            </w:r>
          </w:p>
          <w:p w:rsidR="00D375B2" w:rsidRDefault="000A5051">
            <w:pPr>
              <w:pStyle w:val="ConsPlusNormal"/>
              <w:rPr>
                <w:rFonts w:ascii="Times New Roman" w:hAnsi="Times New Roman"/>
                <w:sz w:val="28"/>
              </w:rPr>
            </w:pPr>
            <w:r>
              <w:rPr>
                <w:rFonts w:ascii="Times New Roman" w:hAnsi="Times New Roman"/>
                <w:sz w:val="28"/>
              </w:rPr>
              <w:t>М.П.</w:t>
            </w:r>
          </w:p>
        </w:tc>
        <w:tc>
          <w:tcPr>
            <w:tcW w:w="1184" w:type="dxa"/>
            <w:tcBorders>
              <w:top w:val="nil"/>
              <w:left w:val="nil"/>
              <w:bottom w:val="nil"/>
              <w:right w:val="nil"/>
            </w:tcBorders>
            <w:tcMar>
              <w:top w:w="102" w:type="dxa"/>
              <w:left w:w="62" w:type="dxa"/>
              <w:bottom w:w="102" w:type="dxa"/>
              <w:right w:w="62" w:type="dxa"/>
            </w:tcMar>
          </w:tcPr>
          <w:p w:rsidR="00D375B2" w:rsidRDefault="00D375B2">
            <w:pPr>
              <w:pStyle w:val="ConsPlusNormal"/>
              <w:rPr>
                <w:rFonts w:ascii="Times New Roman" w:hAnsi="Times New Roman"/>
                <w:sz w:val="28"/>
              </w:rPr>
            </w:pPr>
          </w:p>
        </w:tc>
        <w:tc>
          <w:tcPr>
            <w:tcW w:w="4242" w:type="dxa"/>
            <w:tcBorders>
              <w:top w:val="nil"/>
              <w:left w:val="nil"/>
              <w:bottom w:val="nil"/>
              <w:right w:val="nil"/>
            </w:tcBorders>
            <w:tcMar>
              <w:top w:w="102" w:type="dxa"/>
              <w:left w:w="62" w:type="dxa"/>
              <w:bottom w:w="102" w:type="dxa"/>
              <w:right w:w="62" w:type="dxa"/>
            </w:tcMar>
          </w:tcPr>
          <w:p w:rsidR="00D375B2" w:rsidRDefault="000A5051">
            <w:pPr>
              <w:pStyle w:val="ConsPlusNormal"/>
              <w:rPr>
                <w:rFonts w:ascii="Times New Roman" w:hAnsi="Times New Roman"/>
                <w:sz w:val="28"/>
              </w:rPr>
            </w:pPr>
            <w:r>
              <w:rPr>
                <w:rFonts w:ascii="Times New Roman" w:hAnsi="Times New Roman"/>
                <w:sz w:val="28"/>
              </w:rPr>
              <w:t>Дата</w:t>
            </w:r>
          </w:p>
        </w:tc>
      </w:tr>
    </w:tbl>
    <w:p w:rsidR="00D375B2" w:rsidRDefault="00D375B2">
      <w:pPr>
        <w:pStyle w:val="ConsPlusNormal"/>
        <w:jc w:val="both"/>
        <w:rPr>
          <w:rFonts w:ascii="Times New Roman" w:hAnsi="Times New Roman"/>
          <w:sz w:val="28"/>
        </w:rPr>
      </w:pPr>
    </w:p>
    <w:p w:rsidR="00D375B2" w:rsidRDefault="00D375B2">
      <w:pPr>
        <w:sectPr w:rsidR="00D375B2">
          <w:headerReference w:type="default" r:id="rId28"/>
          <w:footerReference w:type="default" r:id="rId29"/>
          <w:footerReference w:type="first" r:id="rId30"/>
          <w:pgSz w:w="11908" w:h="16848"/>
          <w:pgMar w:top="1134" w:right="567" w:bottom="1134" w:left="1701" w:header="709" w:footer="709" w:gutter="0"/>
          <w:pgNumType w:start="1"/>
          <w:cols w:space="720"/>
          <w:titlePg/>
        </w:sectPr>
      </w:pPr>
    </w:p>
    <w:p w:rsidR="00D375B2" w:rsidRDefault="000A5051">
      <w:pPr>
        <w:ind w:left="9071"/>
        <w:jc w:val="center"/>
        <w:outlineLvl w:val="0"/>
        <w:rPr>
          <w:sz w:val="28"/>
        </w:rPr>
      </w:pPr>
      <w:r>
        <w:rPr>
          <w:sz w:val="28"/>
        </w:rPr>
        <w:lastRenderedPageBreak/>
        <w:t>Приложение № 2</w:t>
      </w:r>
    </w:p>
    <w:p w:rsidR="00D375B2" w:rsidRDefault="000A5051">
      <w:pPr>
        <w:ind w:left="9071"/>
        <w:jc w:val="center"/>
        <w:rPr>
          <w:sz w:val="28"/>
        </w:rPr>
      </w:pPr>
      <w:r>
        <w:rPr>
          <w:sz w:val="28"/>
        </w:rPr>
        <w:t xml:space="preserve">к Положению о порядке </w:t>
      </w:r>
    </w:p>
    <w:p w:rsidR="00D375B2" w:rsidRDefault="000A5051">
      <w:pPr>
        <w:ind w:left="9071"/>
        <w:jc w:val="center"/>
        <w:rPr>
          <w:sz w:val="28"/>
        </w:rPr>
      </w:pPr>
      <w:r>
        <w:rPr>
          <w:sz w:val="28"/>
        </w:rPr>
        <w:t xml:space="preserve">оказания государственной </w:t>
      </w:r>
    </w:p>
    <w:p w:rsidR="00D375B2" w:rsidRDefault="000A5051">
      <w:pPr>
        <w:ind w:left="9071"/>
        <w:jc w:val="center"/>
        <w:rPr>
          <w:sz w:val="28"/>
        </w:rPr>
      </w:pPr>
      <w:r>
        <w:rPr>
          <w:sz w:val="28"/>
        </w:rPr>
        <w:t>социальной помощи на основании социального контракта на условиях софинансирования из федерального бюджета</w:t>
      </w:r>
    </w:p>
    <w:p w:rsidR="00D375B2" w:rsidRDefault="00D375B2">
      <w:pPr>
        <w:ind w:firstLine="567"/>
        <w:jc w:val="right"/>
        <w:rPr>
          <w:sz w:val="28"/>
        </w:rPr>
      </w:pPr>
    </w:p>
    <w:p w:rsidR="00D375B2" w:rsidRDefault="00D375B2">
      <w:pPr>
        <w:ind w:firstLine="567"/>
        <w:jc w:val="right"/>
        <w:rPr>
          <w:sz w:val="28"/>
        </w:rPr>
      </w:pPr>
    </w:p>
    <w:p w:rsidR="00D375B2" w:rsidRDefault="00D375B2">
      <w:pPr>
        <w:ind w:firstLine="567"/>
        <w:contextualSpacing/>
        <w:jc w:val="both"/>
        <w:rPr>
          <w:sz w:val="28"/>
        </w:rPr>
      </w:pPr>
    </w:p>
    <w:p w:rsidR="00D375B2" w:rsidRDefault="000A5051">
      <w:pPr>
        <w:jc w:val="center"/>
        <w:rPr>
          <w:sz w:val="28"/>
        </w:rPr>
      </w:pPr>
      <w:r>
        <w:rPr>
          <w:sz w:val="28"/>
        </w:rPr>
        <w:t>ПРИМЕРНЫЙ ПЕРЕЧЕНЬ</w:t>
      </w:r>
    </w:p>
    <w:p w:rsidR="00D375B2" w:rsidRDefault="000A5051">
      <w:pPr>
        <w:jc w:val="center"/>
        <w:rPr>
          <w:sz w:val="28"/>
        </w:rPr>
      </w:pPr>
      <w:r>
        <w:rPr>
          <w:sz w:val="28"/>
        </w:rPr>
        <w:t xml:space="preserve">мероприятий программы социальной адаптации получателей </w:t>
      </w:r>
    </w:p>
    <w:p w:rsidR="00D375B2" w:rsidRDefault="000A5051">
      <w:pPr>
        <w:jc w:val="center"/>
        <w:rPr>
          <w:sz w:val="28"/>
        </w:rPr>
      </w:pPr>
      <w:r>
        <w:rPr>
          <w:sz w:val="28"/>
        </w:rPr>
        <w:t>государственной социальной помощи на основании социального контракта</w:t>
      </w:r>
    </w:p>
    <w:p w:rsidR="00D375B2" w:rsidRDefault="00D375B2">
      <w:pPr>
        <w:jc w:val="both"/>
        <w:rPr>
          <w:sz w:val="28"/>
        </w:rPr>
      </w:pPr>
    </w:p>
    <w:tbl>
      <w:tblPr>
        <w:tblW w:w="0" w:type="auto"/>
        <w:tblLayout w:type="fixed"/>
        <w:tblCellMar>
          <w:left w:w="62" w:type="dxa"/>
          <w:right w:w="62" w:type="dxa"/>
        </w:tblCellMar>
        <w:tblLook w:val="04A0"/>
      </w:tblPr>
      <w:tblGrid>
        <w:gridCol w:w="733"/>
        <w:gridCol w:w="2311"/>
        <w:gridCol w:w="2761"/>
        <w:gridCol w:w="4546"/>
        <w:gridCol w:w="4229"/>
      </w:tblGrid>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p w:rsidR="00D375B2" w:rsidRDefault="000A5051">
            <w:pPr>
              <w:jc w:val="center"/>
              <w:rPr>
                <w:sz w:val="28"/>
              </w:rPr>
            </w:pPr>
            <w:r>
              <w:rPr>
                <w:sz w:val="28"/>
              </w:rPr>
              <w:t>п/п</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Наименование мероприятия</w:t>
            </w:r>
          </w:p>
        </w:tc>
        <w:tc>
          <w:tcPr>
            <w:tcW w:w="27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Исполнитель мероприятия</w:t>
            </w:r>
          </w:p>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Услуга, предоставление которой необходимо исполнителю для выполнения мероприятий программы социальной адаптации</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 xml:space="preserve">Орган (организации), ответственный </w:t>
            </w:r>
          </w:p>
          <w:p w:rsidR="00D375B2" w:rsidRDefault="000A5051">
            <w:pPr>
              <w:jc w:val="center"/>
              <w:rPr>
                <w:sz w:val="28"/>
              </w:rPr>
            </w:pPr>
            <w:r>
              <w:rPr>
                <w:sz w:val="28"/>
              </w:rPr>
              <w:t>за предоставление услуги</w:t>
            </w:r>
          </w:p>
        </w:tc>
      </w:tr>
    </w:tbl>
    <w:p w:rsidR="00D375B2" w:rsidRDefault="00D375B2">
      <w:pPr>
        <w:rPr>
          <w:sz w:val="2"/>
        </w:rPr>
      </w:pPr>
    </w:p>
    <w:tbl>
      <w:tblPr>
        <w:tblW w:w="0" w:type="auto"/>
        <w:tblLayout w:type="fixed"/>
        <w:tblCellMar>
          <w:left w:w="62" w:type="dxa"/>
          <w:right w:w="62" w:type="dxa"/>
        </w:tblCellMar>
        <w:tblLook w:val="04A0"/>
      </w:tblPr>
      <w:tblGrid>
        <w:gridCol w:w="733"/>
        <w:gridCol w:w="2311"/>
        <w:gridCol w:w="2761"/>
        <w:gridCol w:w="4546"/>
        <w:gridCol w:w="4229"/>
      </w:tblGrid>
      <w:tr w:rsidR="00D375B2">
        <w:trPr>
          <w:tblHeader/>
        </w:trPr>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27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w:t>
            </w:r>
          </w:p>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5</w:t>
            </w:r>
          </w:p>
        </w:tc>
      </w:tr>
      <w:tr w:rsidR="00D375B2">
        <w:tc>
          <w:tcPr>
            <w:tcW w:w="14580" w:type="dxa"/>
            <w:gridSpan w:val="5"/>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 Мероприятие по поиску работы</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1.1.</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rPr>
                <w:sz w:val="28"/>
              </w:rPr>
            </w:pPr>
            <w:r>
              <w:rPr>
                <w:sz w:val="28"/>
              </w:rPr>
              <w:t>Поиск работы</w:t>
            </w:r>
          </w:p>
        </w:tc>
        <w:tc>
          <w:tcPr>
            <w:tcW w:w="27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rPr>
                <w:sz w:val="28"/>
              </w:rPr>
            </w:pPr>
            <w:r>
              <w:rPr>
                <w:sz w:val="28"/>
              </w:rPr>
              <w:t>получатель государственной социальной помощи на основании социального контракта</w:t>
            </w:r>
          </w:p>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rPr>
                <w:sz w:val="28"/>
              </w:rPr>
            </w:pPr>
            <w:r>
              <w:rPr>
                <w:sz w:val="28"/>
              </w:rPr>
              <w:t xml:space="preserve">информирование о возможностях получения услуг в области содействия занятости населения, </w:t>
            </w:r>
          </w:p>
          <w:p w:rsidR="00D375B2" w:rsidRDefault="000A5051">
            <w:pPr>
              <w:spacing w:line="228" w:lineRule="auto"/>
              <w:rPr>
                <w:spacing w:val="-20"/>
                <w:sz w:val="28"/>
              </w:rPr>
            </w:pPr>
            <w:r>
              <w:rPr>
                <w:sz w:val="28"/>
              </w:rPr>
              <w:t xml:space="preserve">а также о положении на рынке </w:t>
            </w:r>
            <w:r>
              <w:rPr>
                <w:spacing w:val="-20"/>
                <w:sz w:val="28"/>
              </w:rPr>
              <w:t>труда;</w:t>
            </w:r>
          </w:p>
          <w:p w:rsidR="00D375B2" w:rsidRDefault="000A5051">
            <w:pPr>
              <w:spacing w:line="228" w:lineRule="auto"/>
              <w:rPr>
                <w:sz w:val="28"/>
              </w:rPr>
            </w:pPr>
            <w:r>
              <w:rPr>
                <w:sz w:val="28"/>
              </w:rPr>
              <w:t>содействие гражданам в поиске подходящей работы;</w:t>
            </w:r>
          </w:p>
          <w:p w:rsidR="00D375B2" w:rsidRDefault="000A5051">
            <w:pPr>
              <w:spacing w:line="228" w:lineRule="auto"/>
              <w:rPr>
                <w:sz w:val="28"/>
              </w:rPr>
            </w:pPr>
            <w:r>
              <w:rPr>
                <w:sz w:val="28"/>
              </w:rPr>
              <w:t>привлечение к участию в ярмарках вакансий и учебных рабочих мест;</w:t>
            </w:r>
          </w:p>
          <w:p w:rsidR="00D375B2" w:rsidRDefault="000A5051">
            <w:pPr>
              <w:spacing w:line="228" w:lineRule="auto"/>
              <w:rPr>
                <w:sz w:val="28"/>
              </w:rPr>
            </w:pPr>
            <w:r>
              <w:rPr>
                <w:sz w:val="28"/>
              </w:rPr>
              <w:t xml:space="preserve">организация профессиональной ориентации граждан в целях выбора </w:t>
            </w:r>
            <w:r>
              <w:rPr>
                <w:sz w:val="28"/>
              </w:rPr>
              <w:lastRenderedPageBreak/>
              <w:t xml:space="preserve">сферы деятельности (профессии), трудоустройства, прохождения профессионального обучения </w:t>
            </w:r>
          </w:p>
          <w:p w:rsidR="00D375B2" w:rsidRDefault="000A5051">
            <w:pPr>
              <w:spacing w:line="228" w:lineRule="auto"/>
              <w:rPr>
                <w:sz w:val="28"/>
              </w:rPr>
            </w:pPr>
            <w:r>
              <w:rPr>
                <w:sz w:val="28"/>
              </w:rPr>
              <w:t>и получения дополнительного профессионального образования;</w:t>
            </w:r>
          </w:p>
          <w:p w:rsidR="00D375B2" w:rsidRDefault="000A5051">
            <w:pPr>
              <w:spacing w:line="228" w:lineRule="auto"/>
              <w:rPr>
                <w:sz w:val="28"/>
              </w:rPr>
            </w:pPr>
            <w:r>
              <w:rPr>
                <w:sz w:val="28"/>
              </w:rPr>
              <w:t>психологическая поддержка безработных граждан;</w:t>
            </w:r>
          </w:p>
          <w:p w:rsidR="00D375B2" w:rsidRDefault="000A5051">
            <w:pPr>
              <w:spacing w:line="228" w:lineRule="auto"/>
              <w:rPr>
                <w:sz w:val="28"/>
              </w:rPr>
            </w:pPr>
            <w:r>
              <w:rPr>
                <w:sz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D375B2" w:rsidRDefault="000A5051">
            <w:pPr>
              <w:spacing w:line="228" w:lineRule="auto"/>
              <w:rPr>
                <w:sz w:val="28"/>
              </w:rPr>
            </w:pPr>
            <w:r>
              <w:rPr>
                <w:sz w:val="28"/>
              </w:rPr>
              <w:t>организация проведения оплачиваемых общественных работ;</w:t>
            </w:r>
          </w:p>
          <w:p w:rsidR="00D375B2" w:rsidRDefault="000A5051">
            <w:pPr>
              <w:spacing w:line="228" w:lineRule="auto"/>
              <w:rPr>
                <w:sz w:val="28"/>
              </w:rPr>
            </w:pPr>
            <w:r>
              <w:rPr>
                <w:sz w:val="28"/>
              </w:rPr>
              <w:t xml:space="preserve">организация временного трудоустройства несовершеннолетних граждан </w:t>
            </w:r>
          </w:p>
          <w:p w:rsidR="00D375B2" w:rsidRDefault="000A5051">
            <w:pPr>
              <w:spacing w:line="228" w:lineRule="auto"/>
              <w:rPr>
                <w:sz w:val="28"/>
              </w:rPr>
            </w:pPr>
            <w:r>
              <w:rPr>
                <w:sz w:val="28"/>
              </w:rPr>
              <w:t xml:space="preserve">в возрасте от 14 до 18 лет </w:t>
            </w:r>
          </w:p>
          <w:p w:rsidR="00D375B2" w:rsidRDefault="000A5051">
            <w:pPr>
              <w:spacing w:line="228" w:lineRule="auto"/>
              <w:rPr>
                <w:sz w:val="28"/>
              </w:rPr>
            </w:pPr>
            <w:r>
              <w:rPr>
                <w:sz w:val="28"/>
              </w:rPr>
              <w:t xml:space="preserve">в свободное от учебы время, безработных граждан, испытывающих трудности в поиске работы, безработных граждан </w:t>
            </w:r>
          </w:p>
          <w:p w:rsidR="00D375B2" w:rsidRDefault="000A5051">
            <w:pPr>
              <w:spacing w:line="228" w:lineRule="auto"/>
              <w:rPr>
                <w:sz w:val="28"/>
              </w:rPr>
            </w:pPr>
            <w:r>
              <w:rPr>
                <w:sz w:val="28"/>
              </w:rPr>
              <w:t xml:space="preserve">в возрасте от 18 до 25 лет, имеющих среднее профессиональное образование или высшее образование и ищущих работу </w:t>
            </w:r>
          </w:p>
          <w:p w:rsidR="00D375B2" w:rsidRDefault="000A5051">
            <w:pPr>
              <w:spacing w:line="228" w:lineRule="auto"/>
              <w:rPr>
                <w:sz w:val="28"/>
              </w:rPr>
            </w:pPr>
            <w:r>
              <w:rPr>
                <w:sz w:val="28"/>
              </w:rPr>
              <w:t xml:space="preserve">в течение года с даты выдачи </w:t>
            </w:r>
          </w:p>
          <w:p w:rsidR="00D375B2" w:rsidRDefault="000A5051">
            <w:pPr>
              <w:spacing w:line="228" w:lineRule="auto"/>
              <w:rPr>
                <w:sz w:val="28"/>
              </w:rPr>
            </w:pPr>
            <w:r>
              <w:rPr>
                <w:sz w:val="28"/>
              </w:rPr>
              <w:t>им документа об образовании</w:t>
            </w:r>
          </w:p>
          <w:p w:rsidR="00D375B2" w:rsidRDefault="000A5051">
            <w:pPr>
              <w:spacing w:line="228" w:lineRule="auto"/>
              <w:rPr>
                <w:sz w:val="28"/>
              </w:rPr>
            </w:pPr>
            <w:r>
              <w:rPr>
                <w:sz w:val="28"/>
              </w:rPr>
              <w:t>и о квалификации;</w:t>
            </w:r>
          </w:p>
          <w:p w:rsidR="00D375B2" w:rsidRDefault="000A5051">
            <w:pPr>
              <w:spacing w:line="228" w:lineRule="auto"/>
              <w:rPr>
                <w:sz w:val="28"/>
              </w:rPr>
            </w:pPr>
            <w:r>
              <w:rPr>
                <w:sz w:val="28"/>
              </w:rPr>
              <w:lastRenderedPageBreak/>
              <w:t>социальная адаптация безработных граждан на рынке труда (получение безработными гражданами навыков самостоятельного поиска работы, составления резюме, проведения деловой беседы с работодателем, самопрезентации);</w:t>
            </w:r>
          </w:p>
          <w:p w:rsidR="00D375B2" w:rsidRDefault="000A5051">
            <w:pPr>
              <w:spacing w:line="228" w:lineRule="auto"/>
              <w:rPr>
                <w:sz w:val="28"/>
              </w:rPr>
            </w:pPr>
            <w:r>
              <w:rPr>
                <w:sz w:val="28"/>
              </w:rPr>
              <w:t xml:space="preserve">содействие началу осуществления предпринимательской деятельности безработных граждан, включая оказание гражданам, признанным </w:t>
            </w:r>
          </w:p>
          <w:p w:rsidR="00D375B2" w:rsidRDefault="000A5051">
            <w:pPr>
              <w:spacing w:line="228" w:lineRule="auto"/>
              <w:rPr>
                <w:sz w:val="28"/>
              </w:rPr>
            </w:pPr>
            <w:r>
              <w:rPr>
                <w:sz w:val="28"/>
              </w:rPr>
              <w:t xml:space="preserve">в установленном порядке безработными, и гражданам, признанным в установленном порядке безработными </w:t>
            </w:r>
          </w:p>
          <w:p w:rsidR="00D375B2" w:rsidRDefault="000A5051">
            <w:pPr>
              <w:spacing w:line="228" w:lineRule="auto"/>
              <w:rPr>
                <w:sz w:val="28"/>
              </w:rPr>
            </w:pPr>
            <w:r>
              <w:rPr>
                <w:sz w:val="28"/>
              </w:rPr>
              <w:t xml:space="preserve">и прошедшим профессиональное обучение или получившим дополнительное профессиональное образование по направлению центров занятости, единовременной финансовой помощи при государственной регистрации </w:t>
            </w:r>
          </w:p>
          <w:p w:rsidR="00D375B2" w:rsidRDefault="000A5051">
            <w:pPr>
              <w:spacing w:line="228" w:lineRule="auto"/>
              <w:rPr>
                <w:sz w:val="28"/>
              </w:rPr>
            </w:pPr>
            <w:r>
              <w:rPr>
                <w:sz w:val="28"/>
              </w:rPr>
              <w:t xml:space="preserve">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w:t>
            </w:r>
            <w:r>
              <w:rPr>
                <w:sz w:val="28"/>
              </w:rPr>
              <w:lastRenderedPageBreak/>
              <w:t xml:space="preserve">физического лица в качестве налогоплательщика налога </w:t>
            </w:r>
          </w:p>
          <w:p w:rsidR="00D375B2" w:rsidRDefault="000A5051">
            <w:pPr>
              <w:spacing w:line="228" w:lineRule="auto"/>
              <w:rPr>
                <w:sz w:val="28"/>
              </w:rPr>
            </w:pPr>
            <w:r>
              <w:rPr>
                <w:sz w:val="28"/>
              </w:rPr>
              <w:t>на профессиональный доход;</w:t>
            </w:r>
          </w:p>
          <w:p w:rsidR="00D375B2" w:rsidRDefault="000A5051">
            <w:pPr>
              <w:spacing w:line="228" w:lineRule="auto"/>
              <w:rPr>
                <w:sz w:val="28"/>
              </w:rPr>
            </w:pPr>
            <w:r>
              <w:rPr>
                <w:sz w:val="28"/>
              </w:rPr>
              <w:t xml:space="preserve">содействие безработным гражданам и гражданам, зарегистрированным </w:t>
            </w:r>
          </w:p>
          <w:p w:rsidR="00D375B2" w:rsidRDefault="000A5051">
            <w:pPr>
              <w:spacing w:line="228" w:lineRule="auto"/>
              <w:rPr>
                <w:sz w:val="28"/>
              </w:rPr>
            </w:pPr>
            <w:r>
              <w:rPr>
                <w:sz w:val="28"/>
              </w:rPr>
              <w:t xml:space="preserve">в центрах занятости в целях поиска подходящей работы, в переезде </w:t>
            </w:r>
          </w:p>
          <w:p w:rsidR="00D375B2" w:rsidRDefault="000A5051">
            <w:pPr>
              <w:spacing w:line="228" w:lineRule="auto"/>
              <w:rPr>
                <w:sz w:val="28"/>
              </w:rPr>
            </w:pPr>
            <w:r>
              <w:rPr>
                <w:sz w:val="28"/>
              </w:rPr>
              <w:t xml:space="preserve">и безработным гражданам </w:t>
            </w:r>
          </w:p>
          <w:p w:rsidR="00D375B2" w:rsidRDefault="000A5051">
            <w:pPr>
              <w:spacing w:line="228" w:lineRule="auto"/>
              <w:rPr>
                <w:sz w:val="28"/>
              </w:rPr>
            </w:pPr>
            <w:r>
              <w:rPr>
                <w:sz w:val="28"/>
              </w:rPr>
              <w:t xml:space="preserve">и гражданам, зарегистрированным </w:t>
            </w:r>
          </w:p>
          <w:p w:rsidR="00D375B2" w:rsidRDefault="000A5051">
            <w:pPr>
              <w:spacing w:line="228" w:lineRule="auto"/>
              <w:rPr>
                <w:sz w:val="28"/>
              </w:rPr>
            </w:pPr>
            <w:r>
              <w:rPr>
                <w:sz w:val="28"/>
              </w:rPr>
              <w:t xml:space="preserve">в центрах занятости в целях поиска подходящей работы, и членам </w:t>
            </w:r>
          </w:p>
          <w:p w:rsidR="00D375B2" w:rsidRDefault="000A5051">
            <w:pPr>
              <w:spacing w:line="228" w:lineRule="auto"/>
              <w:rPr>
                <w:sz w:val="28"/>
              </w:rPr>
            </w:pPr>
            <w:r>
              <w:rPr>
                <w:sz w:val="28"/>
              </w:rPr>
              <w:t xml:space="preserve">их семей в переселении в другую местность для трудоустройства </w:t>
            </w:r>
          </w:p>
          <w:p w:rsidR="00D375B2" w:rsidRDefault="000A5051">
            <w:pPr>
              <w:spacing w:line="228" w:lineRule="auto"/>
              <w:rPr>
                <w:sz w:val="28"/>
              </w:rPr>
            </w:pPr>
            <w:r>
              <w:rPr>
                <w:sz w:val="28"/>
              </w:rPr>
              <w:t>по направлению центров службы занятости;</w:t>
            </w:r>
          </w:p>
          <w:p w:rsidR="00D375B2" w:rsidRDefault="000A5051">
            <w:pPr>
              <w:spacing w:line="228" w:lineRule="auto"/>
              <w:rPr>
                <w:sz w:val="28"/>
              </w:rPr>
            </w:pPr>
            <w:r>
              <w:rPr>
                <w:sz w:val="28"/>
              </w:rPr>
              <w:t xml:space="preserve">организация сопровождения </w:t>
            </w:r>
          </w:p>
          <w:p w:rsidR="00D375B2" w:rsidRDefault="000A5051">
            <w:pPr>
              <w:spacing w:line="228" w:lineRule="auto"/>
              <w:rPr>
                <w:sz w:val="28"/>
              </w:rPr>
            </w:pPr>
            <w:r>
              <w:rPr>
                <w:sz w:val="28"/>
              </w:rPr>
              <w:t>при содействии занятости инвалидов (имеющих значительные ограничения жизнедеятельности)</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rPr>
                <w:sz w:val="28"/>
              </w:rPr>
            </w:pPr>
            <w:r>
              <w:rPr>
                <w:sz w:val="28"/>
              </w:rPr>
              <w:lastRenderedPageBreak/>
              <w:t>государственное казенное учреждение Ростовской области центр занятости населения</w:t>
            </w:r>
          </w:p>
        </w:tc>
      </w:tr>
      <w:tr w:rsidR="00D375B2">
        <w:tc>
          <w:tcPr>
            <w:tcW w:w="14580" w:type="dxa"/>
            <w:gridSpan w:val="5"/>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lastRenderedPageBreak/>
              <w:t>2. Мероприятие по осуществлению индивидуальной предпринимательской деятельности.</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2.1.</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 xml:space="preserve">Регистрация </w:t>
            </w:r>
          </w:p>
          <w:p w:rsidR="00D375B2" w:rsidRDefault="000A5051">
            <w:pPr>
              <w:rPr>
                <w:sz w:val="28"/>
              </w:rPr>
            </w:pPr>
            <w:r>
              <w:rPr>
                <w:sz w:val="28"/>
              </w:rPr>
              <w:t>в качестве индивидуального предпринимателя</w:t>
            </w:r>
          </w:p>
        </w:tc>
        <w:tc>
          <w:tcPr>
            <w:tcW w:w="2761"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получатель государственной социальной помощи на основании социального контракта</w:t>
            </w:r>
          </w:p>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 xml:space="preserve">содействие самозанятости безработных граждан </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центр поддержки предпринимательства</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2.2.</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Занятие индиви-дуальной пред-принимательской деятельностью</w:t>
            </w:r>
          </w:p>
        </w:tc>
        <w:tc>
          <w:tcPr>
            <w:tcW w:w="276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обучение навыкам предпринимательской деятельности</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центр поддержки предпринимательства</w:t>
            </w:r>
          </w:p>
        </w:tc>
      </w:tr>
      <w:tr w:rsidR="00D375B2">
        <w:tc>
          <w:tcPr>
            <w:tcW w:w="14580" w:type="dxa"/>
            <w:gridSpan w:val="5"/>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lastRenderedPageBreak/>
              <w:t>3. Мероприятие по ведению личного подсобного хозяйства</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3.1.</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 xml:space="preserve">Регистрация </w:t>
            </w:r>
          </w:p>
          <w:p w:rsidR="00D375B2" w:rsidRDefault="000A5051">
            <w:pPr>
              <w:rPr>
                <w:sz w:val="28"/>
              </w:rPr>
            </w:pPr>
            <w:r>
              <w:rPr>
                <w:sz w:val="28"/>
              </w:rPr>
              <w:t xml:space="preserve">в качестве </w:t>
            </w:r>
            <w:r>
              <w:rPr>
                <w:spacing w:val="-20"/>
                <w:sz w:val="28"/>
              </w:rPr>
              <w:t>налого</w:t>
            </w:r>
            <w:r>
              <w:rPr>
                <w:sz w:val="28"/>
              </w:rPr>
              <w:t>-плательщика налога на про-фессиональный доход</w:t>
            </w:r>
          </w:p>
        </w:tc>
        <w:tc>
          <w:tcPr>
            <w:tcW w:w="2761"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получатель государственной социальной помощи на основании социального контракта</w:t>
            </w:r>
          </w:p>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содействие самозанятости безработных граждан</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центр поддержки предпринимательства</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3.2.</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Ведение личного подсобного хозяйства</w:t>
            </w:r>
          </w:p>
        </w:tc>
        <w:tc>
          <w:tcPr>
            <w:tcW w:w="276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консультирование по вопросам организации предпринимательской деятельности в сфере сельского хозяйства</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управление (отделы) сельского хозяйства при администрации муниципального района (поддержка начинающих фермеров, сельхозкооперация)</w:t>
            </w:r>
          </w:p>
        </w:tc>
      </w:tr>
      <w:tr w:rsidR="00D375B2">
        <w:tc>
          <w:tcPr>
            <w:tcW w:w="14580" w:type="dxa"/>
            <w:gridSpan w:val="5"/>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 Другие мероприятия, направленные на преодоление трудной жизненной ситуации</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4.1.</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Приобретение товаров первой необходимости, товаров для ведения личного подсобного хозяйства согласно перечням, утвержденным минтрудом области</w:t>
            </w:r>
          </w:p>
        </w:tc>
        <w:tc>
          <w:tcPr>
            <w:tcW w:w="2761"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 xml:space="preserve">получатель государственной социальной помощи на основании социального контракта (члены </w:t>
            </w:r>
          </w:p>
          <w:p w:rsidR="00D375B2" w:rsidRDefault="000A5051">
            <w:pPr>
              <w:rPr>
                <w:sz w:val="28"/>
              </w:rPr>
            </w:pPr>
            <w:r>
              <w:rPr>
                <w:sz w:val="28"/>
              </w:rPr>
              <w:t>его семьи)</w:t>
            </w:r>
          </w:p>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4.2.</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Прохождение диспансеризации</w:t>
            </w:r>
          </w:p>
        </w:tc>
        <w:tc>
          <w:tcPr>
            <w:tcW w:w="276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546"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оказание медицинской помощи</w:t>
            </w:r>
          </w:p>
        </w:tc>
        <w:tc>
          <w:tcPr>
            <w:tcW w:w="4229"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медицинская организация</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lastRenderedPageBreak/>
              <w:t>4.3.</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 xml:space="preserve">Прохождение </w:t>
            </w:r>
            <w:r>
              <w:rPr>
                <w:spacing w:val="-20"/>
                <w:sz w:val="28"/>
              </w:rPr>
              <w:t>профилактическо-</w:t>
            </w:r>
          </w:p>
          <w:p w:rsidR="00D375B2" w:rsidRDefault="000A5051">
            <w:pPr>
              <w:rPr>
                <w:sz w:val="28"/>
              </w:rPr>
            </w:pPr>
            <w:r>
              <w:rPr>
                <w:sz w:val="28"/>
              </w:rPr>
              <w:t>го медицинского осмотра</w:t>
            </w:r>
          </w:p>
        </w:tc>
        <w:tc>
          <w:tcPr>
            <w:tcW w:w="276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546"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229"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4.4.</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Прохождение медицинских обследований, назначенных курсов лечения</w:t>
            </w:r>
          </w:p>
        </w:tc>
        <w:tc>
          <w:tcPr>
            <w:tcW w:w="276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546"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229"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4.5.</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Ведение здорового образа жизни</w:t>
            </w:r>
          </w:p>
        </w:tc>
        <w:tc>
          <w:tcPr>
            <w:tcW w:w="276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4.6.</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Осуществление ухода за детьми</w:t>
            </w:r>
          </w:p>
        </w:tc>
        <w:tc>
          <w:tcPr>
            <w:tcW w:w="276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4.7.</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Получение бесплатной юридической помощи</w:t>
            </w:r>
          </w:p>
        </w:tc>
        <w:tc>
          <w:tcPr>
            <w:tcW w:w="276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оказание бесплатной юридической помощи</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адвокаты, организации, оказывающие бесплатную юридическую помощь</w:t>
            </w:r>
          </w:p>
        </w:tc>
      </w:tr>
      <w:tr w:rsidR="00D375B2">
        <w:tc>
          <w:tcPr>
            <w:tcW w:w="73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4.8.</w:t>
            </w:r>
          </w:p>
        </w:tc>
        <w:tc>
          <w:tcPr>
            <w:tcW w:w="231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 xml:space="preserve">Получение социальных </w:t>
            </w:r>
          </w:p>
          <w:p w:rsidR="00D375B2" w:rsidRDefault="000A5051">
            <w:pPr>
              <w:rPr>
                <w:sz w:val="28"/>
              </w:rPr>
            </w:pPr>
            <w:r>
              <w:rPr>
                <w:sz w:val="28"/>
              </w:rPr>
              <w:t xml:space="preserve">услуг в сфере социального обслуживания </w:t>
            </w:r>
          </w:p>
          <w:p w:rsidR="00D375B2" w:rsidRDefault="000A5051">
            <w:pPr>
              <w:rPr>
                <w:sz w:val="28"/>
              </w:rPr>
            </w:pPr>
            <w:r>
              <w:rPr>
                <w:sz w:val="28"/>
              </w:rPr>
              <w:t xml:space="preserve">по оказанию постоянной, периодической, разовой помощи </w:t>
            </w:r>
            <w:r>
              <w:rPr>
                <w:sz w:val="28"/>
              </w:rPr>
              <w:lastRenderedPageBreak/>
              <w:t xml:space="preserve">гражданину </w:t>
            </w:r>
          </w:p>
          <w:p w:rsidR="00D375B2" w:rsidRDefault="000A5051">
            <w:pPr>
              <w:rPr>
                <w:sz w:val="28"/>
              </w:rPr>
            </w:pPr>
            <w:r>
              <w:rPr>
                <w:sz w:val="28"/>
              </w:rPr>
              <w:t>в целях улучше-ния условий его жизнедеятель-ности и (или) расширения его возможностей</w:t>
            </w:r>
          </w:p>
        </w:tc>
        <w:tc>
          <w:tcPr>
            <w:tcW w:w="27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4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 xml:space="preserve">предоставление социальных услуг </w:t>
            </w:r>
          </w:p>
          <w:p w:rsidR="00D375B2" w:rsidRDefault="000A5051">
            <w:pPr>
              <w:rPr>
                <w:sz w:val="28"/>
              </w:rPr>
            </w:pPr>
            <w:r>
              <w:rPr>
                <w:sz w:val="28"/>
              </w:rPr>
              <w:t xml:space="preserve">в сфере социального обслуживания по оказанию постоянной, периодической, разовой помощи гражданину в целях улучшения условий его жизнедеятельности </w:t>
            </w:r>
          </w:p>
          <w:p w:rsidR="00D375B2" w:rsidRDefault="000A5051">
            <w:pPr>
              <w:rPr>
                <w:sz w:val="28"/>
              </w:rPr>
            </w:pPr>
            <w:r>
              <w:rPr>
                <w:sz w:val="28"/>
              </w:rPr>
              <w:t xml:space="preserve">и (или) расширения его возможностей самостоятельно обеспечивать свои основные </w:t>
            </w:r>
            <w:r>
              <w:rPr>
                <w:sz w:val="28"/>
              </w:rPr>
              <w:lastRenderedPageBreak/>
              <w:t>жизненные потребности</w:t>
            </w:r>
          </w:p>
        </w:tc>
        <w:tc>
          <w:tcPr>
            <w:tcW w:w="42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lastRenderedPageBreak/>
              <w:t>поставщики социальных услуг</w:t>
            </w:r>
          </w:p>
        </w:tc>
      </w:tr>
    </w:tbl>
    <w:p w:rsidR="00D375B2" w:rsidRDefault="00D375B2">
      <w:pPr>
        <w:ind w:firstLine="709"/>
        <w:contextualSpacing/>
        <w:jc w:val="center"/>
        <w:rPr>
          <w:sz w:val="28"/>
        </w:rPr>
      </w:pPr>
    </w:p>
    <w:p w:rsidR="00D375B2" w:rsidRDefault="000A5051">
      <w:pPr>
        <w:ind w:firstLine="709"/>
        <w:contextualSpacing/>
        <w:rPr>
          <w:sz w:val="28"/>
        </w:rPr>
      </w:pPr>
      <w:r>
        <w:rPr>
          <w:sz w:val="28"/>
        </w:rPr>
        <w:t>Примечание.</w:t>
      </w:r>
    </w:p>
    <w:p w:rsidR="00D375B2" w:rsidRDefault="000A5051">
      <w:pPr>
        <w:ind w:firstLine="709"/>
        <w:contextualSpacing/>
        <w:rPr>
          <w:sz w:val="28"/>
        </w:rPr>
      </w:pPr>
      <w:r>
        <w:rPr>
          <w:sz w:val="28"/>
        </w:rPr>
        <w:t>Используемое сокращение:</w:t>
      </w:r>
    </w:p>
    <w:p w:rsidR="00D375B2" w:rsidRDefault="000A5051">
      <w:pPr>
        <w:ind w:firstLine="709"/>
        <w:contextualSpacing/>
        <w:rPr>
          <w:sz w:val="28"/>
        </w:rPr>
      </w:pPr>
      <w:r>
        <w:rPr>
          <w:sz w:val="28"/>
        </w:rPr>
        <w:t>минтруд области – министерство труда и социального развития Ростовской области.</w:t>
      </w:r>
    </w:p>
    <w:p w:rsidR="00D375B2" w:rsidRDefault="00D375B2">
      <w:pPr>
        <w:ind w:firstLine="709"/>
        <w:contextualSpacing/>
        <w:jc w:val="center"/>
        <w:rPr>
          <w:sz w:val="28"/>
        </w:rPr>
      </w:pPr>
    </w:p>
    <w:p w:rsidR="00D375B2" w:rsidRDefault="00D375B2">
      <w:pPr>
        <w:sectPr w:rsidR="00D375B2">
          <w:headerReference w:type="default" r:id="rId31"/>
          <w:footerReference w:type="default" r:id="rId32"/>
          <w:pgSz w:w="16848" w:h="11908" w:orient="landscape"/>
          <w:pgMar w:top="1701" w:right="1134" w:bottom="567" w:left="1134" w:header="709" w:footer="709" w:gutter="0"/>
          <w:cols w:space="720"/>
        </w:sectPr>
      </w:pPr>
    </w:p>
    <w:p w:rsidR="00D375B2" w:rsidRDefault="000A5051">
      <w:pPr>
        <w:ind w:left="4111"/>
        <w:jc w:val="center"/>
        <w:outlineLvl w:val="0"/>
        <w:rPr>
          <w:sz w:val="28"/>
        </w:rPr>
      </w:pPr>
      <w:r>
        <w:rPr>
          <w:sz w:val="28"/>
        </w:rPr>
        <w:lastRenderedPageBreak/>
        <w:t>Приложение № 3</w:t>
      </w:r>
    </w:p>
    <w:p w:rsidR="00D375B2" w:rsidRDefault="000A5051">
      <w:pPr>
        <w:ind w:left="4111"/>
        <w:jc w:val="center"/>
        <w:rPr>
          <w:sz w:val="28"/>
        </w:rPr>
      </w:pPr>
      <w:r>
        <w:rPr>
          <w:sz w:val="28"/>
        </w:rPr>
        <w:t xml:space="preserve">к Положению о порядке </w:t>
      </w:r>
    </w:p>
    <w:p w:rsidR="00D375B2" w:rsidRDefault="000A5051">
      <w:pPr>
        <w:ind w:left="4111"/>
        <w:jc w:val="center"/>
        <w:rPr>
          <w:sz w:val="28"/>
        </w:rPr>
      </w:pPr>
      <w:r>
        <w:rPr>
          <w:sz w:val="28"/>
        </w:rPr>
        <w:t xml:space="preserve">оказания государственной </w:t>
      </w:r>
    </w:p>
    <w:p w:rsidR="00D375B2" w:rsidRDefault="000A5051">
      <w:pPr>
        <w:ind w:left="4111"/>
        <w:jc w:val="center"/>
        <w:rPr>
          <w:sz w:val="28"/>
        </w:rPr>
      </w:pPr>
      <w:r>
        <w:rPr>
          <w:sz w:val="28"/>
        </w:rPr>
        <w:t xml:space="preserve">социальной помощи на основании социального контракта на условиях софинансирования из федерального бюджета </w:t>
      </w:r>
    </w:p>
    <w:p w:rsidR="00D375B2" w:rsidRDefault="00D375B2">
      <w:pPr>
        <w:ind w:firstLine="567"/>
        <w:jc w:val="right"/>
        <w:rPr>
          <w:sz w:val="28"/>
        </w:rPr>
      </w:pPr>
    </w:p>
    <w:p w:rsidR="00D375B2" w:rsidRDefault="00D375B2">
      <w:pPr>
        <w:ind w:firstLine="567"/>
        <w:jc w:val="right"/>
        <w:rPr>
          <w:sz w:val="28"/>
        </w:rPr>
      </w:pPr>
    </w:p>
    <w:p w:rsidR="00D375B2" w:rsidRDefault="000A5051">
      <w:pPr>
        <w:jc w:val="center"/>
        <w:rPr>
          <w:sz w:val="28"/>
        </w:rPr>
      </w:pPr>
      <w:r>
        <w:rPr>
          <w:sz w:val="28"/>
        </w:rPr>
        <w:t>ПРИМЕРНАЯ ФОРМА</w:t>
      </w:r>
    </w:p>
    <w:p w:rsidR="00D375B2" w:rsidRDefault="000A5051">
      <w:pPr>
        <w:jc w:val="center"/>
        <w:rPr>
          <w:sz w:val="28"/>
        </w:rPr>
      </w:pPr>
      <w:r>
        <w:rPr>
          <w:sz w:val="28"/>
        </w:rPr>
        <w:t xml:space="preserve">бизнес-плана на получение государственной </w:t>
      </w:r>
    </w:p>
    <w:p w:rsidR="00D375B2" w:rsidRDefault="000A5051">
      <w:pPr>
        <w:jc w:val="center"/>
        <w:rPr>
          <w:sz w:val="28"/>
        </w:rPr>
      </w:pPr>
      <w:r>
        <w:rPr>
          <w:sz w:val="28"/>
        </w:rPr>
        <w:t>социальной помощи на основании социального контракта</w:t>
      </w:r>
    </w:p>
    <w:p w:rsidR="00D375B2" w:rsidRDefault="00D375B2">
      <w:pPr>
        <w:jc w:val="both"/>
        <w:outlineLvl w:val="0"/>
        <w:rPr>
          <w:sz w:val="28"/>
        </w:rPr>
      </w:pPr>
    </w:p>
    <w:p w:rsidR="00D375B2" w:rsidRDefault="000A5051">
      <w:pPr>
        <w:jc w:val="center"/>
        <w:rPr>
          <w:sz w:val="28"/>
        </w:rPr>
      </w:pPr>
      <w:r>
        <w:rPr>
          <w:sz w:val="28"/>
        </w:rPr>
        <w:t>Бизнес-план</w:t>
      </w:r>
    </w:p>
    <w:p w:rsidR="00D375B2" w:rsidRDefault="00D375B2">
      <w:pPr>
        <w:jc w:val="both"/>
        <w:rPr>
          <w:sz w:val="28"/>
        </w:rPr>
      </w:pPr>
    </w:p>
    <w:p w:rsidR="00D375B2" w:rsidRDefault="000A5051">
      <w:pPr>
        <w:ind w:firstLine="709"/>
        <w:jc w:val="both"/>
        <w:rPr>
          <w:sz w:val="28"/>
        </w:rPr>
      </w:pPr>
      <w:r>
        <w:rPr>
          <w:sz w:val="28"/>
        </w:rPr>
        <w:t>Наименование проекта: ___________________________________________</w:t>
      </w:r>
    </w:p>
    <w:p w:rsidR="00D375B2" w:rsidRDefault="000A5051">
      <w:pPr>
        <w:spacing w:before="200"/>
        <w:jc w:val="both"/>
        <w:rPr>
          <w:sz w:val="28"/>
        </w:rPr>
      </w:pPr>
      <w:r>
        <w:rPr>
          <w:sz w:val="28"/>
        </w:rPr>
        <w:t>____________________________________________________________________</w:t>
      </w:r>
    </w:p>
    <w:p w:rsidR="00D375B2" w:rsidRDefault="00D375B2">
      <w:pPr>
        <w:jc w:val="both"/>
        <w:rPr>
          <w:sz w:val="28"/>
        </w:rPr>
      </w:pPr>
    </w:p>
    <w:p w:rsidR="00D375B2" w:rsidRDefault="000A5051">
      <w:pPr>
        <w:jc w:val="center"/>
        <w:rPr>
          <w:sz w:val="28"/>
        </w:rPr>
      </w:pPr>
      <w:r>
        <w:rPr>
          <w:sz w:val="28"/>
        </w:rPr>
        <w:t>1. Общая информация о заявителе и проекте</w:t>
      </w:r>
    </w:p>
    <w:p w:rsidR="00D375B2" w:rsidRDefault="00D375B2">
      <w:pPr>
        <w:jc w:val="center"/>
        <w:rPr>
          <w:sz w:val="28"/>
        </w:rPr>
      </w:pPr>
    </w:p>
    <w:tbl>
      <w:tblPr>
        <w:tblW w:w="0" w:type="auto"/>
        <w:tblLayout w:type="fixed"/>
        <w:tblCellMar>
          <w:left w:w="62" w:type="dxa"/>
          <w:right w:w="62" w:type="dxa"/>
        </w:tblCellMar>
        <w:tblLook w:val="04A0"/>
      </w:tblPr>
      <w:tblGrid>
        <w:gridCol w:w="4946"/>
        <w:gridCol w:w="4694"/>
      </w:tblGrid>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Ф.И.О. заявителя</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Дата рождения</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Адрес регистрации по месту жительства</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Фактический адрес проживания</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Контактный номер телефона</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Адрес электронной почты</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ИНН</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Образование</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Основной вид деятельности</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Дополнительный(е) вид(ы) деятельности</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Плановая дата регистрации в качестве субъекта малого предпринимательства (заполняется, если на дату подачи заявления гражданин не является индивидуальным предпринимателем либо налогоплательщиком налога на профессиональный доход (далее – самозанятый)</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lastRenderedPageBreak/>
              <w:t>Режим(ы) налогообложения</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Общая стоимость проекта (тыс. рублей)</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Объем средств социального контракта (тыс. рублей)</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Объем собственных вложений (прошлых) в проект (тыс. рублей) (заполняется, если на дату подачи заявления гражданин является индивидуальным предпринимателем)</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 xml:space="preserve">Объем собственных вложений (будущих) в проект (тыс. рублей) </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Опыт работы, связанный с проектом</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r w:rsidR="00D375B2">
        <w:tc>
          <w:tcPr>
            <w:tcW w:w="49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before="57" w:after="57"/>
              <w:rPr>
                <w:sz w:val="28"/>
              </w:rPr>
            </w:pPr>
            <w:r>
              <w:rPr>
                <w:sz w:val="28"/>
              </w:rPr>
              <w:t>Наличие постоянного или дополнительного места работы, отличного от предпринимательской деятельности (организация, должность)</w:t>
            </w:r>
          </w:p>
        </w:tc>
        <w:tc>
          <w:tcPr>
            <w:tcW w:w="469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before="57" w:after="57"/>
              <w:rPr>
                <w:sz w:val="28"/>
              </w:rPr>
            </w:pPr>
          </w:p>
        </w:tc>
      </w:tr>
    </w:tbl>
    <w:p w:rsidR="00D375B2" w:rsidRDefault="00D375B2">
      <w:pPr>
        <w:jc w:val="center"/>
        <w:rPr>
          <w:sz w:val="28"/>
        </w:rPr>
      </w:pPr>
    </w:p>
    <w:p w:rsidR="00D375B2" w:rsidRDefault="000A5051">
      <w:pPr>
        <w:jc w:val="center"/>
        <w:rPr>
          <w:sz w:val="28"/>
        </w:rPr>
      </w:pPr>
      <w:r>
        <w:rPr>
          <w:sz w:val="28"/>
        </w:rPr>
        <w:t>2. Описание предприятия и отрасли</w:t>
      </w:r>
    </w:p>
    <w:p w:rsidR="00D375B2" w:rsidRDefault="00D375B2">
      <w:pPr>
        <w:jc w:val="center"/>
        <w:rPr>
          <w:sz w:val="28"/>
        </w:rPr>
      </w:pPr>
    </w:p>
    <w:p w:rsidR="00D375B2" w:rsidRDefault="000A5051">
      <w:pPr>
        <w:ind w:firstLine="709"/>
        <w:jc w:val="both"/>
        <w:rPr>
          <w:sz w:val="28"/>
        </w:rPr>
      </w:pPr>
      <w:r>
        <w:rPr>
          <w:sz w:val="28"/>
        </w:rPr>
        <w:t>2.1. Каковы причины начала Вами предпринимательской деятельности. Почему Вы выбрали именно данное направление деятельности?</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2.2. Опишите, чем Вы занимаетесь (будете заниматься) как индивидуальный предприниматель/самозанятый:</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2.3. Сколько средств Вы уже вложили в реализацию проекта? Каков источник финансирования (собственные средства, заем, кредит)?</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2.4.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0A5051">
      <w:pPr>
        <w:ind w:firstLine="709"/>
        <w:jc w:val="both"/>
        <w:rPr>
          <w:sz w:val="28"/>
        </w:rPr>
      </w:pPr>
      <w:r>
        <w:rPr>
          <w:sz w:val="28"/>
        </w:rPr>
        <w:lastRenderedPageBreak/>
        <w:t>2.5.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2.6. Дополнительная информация (поле не обязательно для заполнения):</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jc w:val="center"/>
        <w:rPr>
          <w:sz w:val="28"/>
        </w:rPr>
      </w:pPr>
    </w:p>
    <w:p w:rsidR="00D375B2" w:rsidRDefault="000A5051">
      <w:pPr>
        <w:jc w:val="center"/>
        <w:rPr>
          <w:sz w:val="28"/>
        </w:rPr>
      </w:pPr>
      <w:r>
        <w:rPr>
          <w:sz w:val="28"/>
        </w:rPr>
        <w:t>3. Описание товара (работы, услуги)</w:t>
      </w:r>
    </w:p>
    <w:p w:rsidR="00D375B2" w:rsidRDefault="00D375B2">
      <w:pPr>
        <w:jc w:val="center"/>
        <w:rPr>
          <w:sz w:val="28"/>
        </w:rPr>
      </w:pPr>
    </w:p>
    <w:p w:rsidR="00D375B2" w:rsidRDefault="000A5051">
      <w:pPr>
        <w:ind w:firstLine="709"/>
        <w:jc w:val="both"/>
        <w:rPr>
          <w:sz w:val="28"/>
        </w:rPr>
      </w:pPr>
      <w:r>
        <w:rPr>
          <w:sz w:val="28"/>
        </w:rPr>
        <w:t>3.1. Опишите товар (работу, услугу), который Вы предлагаете:</w:t>
      </w:r>
    </w:p>
    <w:p w:rsidR="00D375B2" w:rsidRDefault="00D375B2">
      <w:pPr>
        <w:ind w:firstLine="540"/>
        <w:jc w:val="both"/>
        <w:rPr>
          <w:sz w:val="28"/>
        </w:rPr>
      </w:pPr>
    </w:p>
    <w:tbl>
      <w:tblPr>
        <w:tblW w:w="0" w:type="auto"/>
        <w:tblLayout w:type="fixed"/>
        <w:tblCellMar>
          <w:left w:w="62" w:type="dxa"/>
          <w:right w:w="62" w:type="dxa"/>
        </w:tblCellMar>
        <w:tblLook w:val="04A0"/>
      </w:tblPr>
      <w:tblGrid>
        <w:gridCol w:w="2921"/>
        <w:gridCol w:w="3002"/>
        <w:gridCol w:w="3716"/>
      </w:tblGrid>
      <w:tr w:rsidR="00D375B2">
        <w:tc>
          <w:tcPr>
            <w:tcW w:w="29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Наименование товара (работы, услуги)</w:t>
            </w:r>
          </w:p>
        </w:tc>
        <w:tc>
          <w:tcPr>
            <w:tcW w:w="300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 xml:space="preserve">Назначение </w:t>
            </w:r>
          </w:p>
          <w:p w:rsidR="00D375B2" w:rsidRDefault="000A5051">
            <w:pPr>
              <w:jc w:val="center"/>
              <w:rPr>
                <w:sz w:val="28"/>
              </w:rPr>
            </w:pPr>
            <w:r>
              <w:rPr>
                <w:sz w:val="28"/>
              </w:rPr>
              <w:t>и область применения</w:t>
            </w:r>
          </w:p>
        </w:tc>
        <w:tc>
          <w:tcPr>
            <w:tcW w:w="371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 xml:space="preserve">Краткое описание </w:t>
            </w:r>
          </w:p>
          <w:p w:rsidR="00D375B2" w:rsidRDefault="000A5051">
            <w:pPr>
              <w:jc w:val="center"/>
              <w:rPr>
                <w:sz w:val="28"/>
              </w:rPr>
            </w:pPr>
            <w:r>
              <w:rPr>
                <w:sz w:val="28"/>
              </w:rPr>
              <w:t>и основные характеристики</w:t>
            </w:r>
          </w:p>
        </w:tc>
      </w:tr>
      <w:tr w:rsidR="00D375B2">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c>
          <w:tcPr>
            <w:tcW w:w="37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r w:rsidR="00D375B2">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c>
          <w:tcPr>
            <w:tcW w:w="37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r w:rsidR="00D375B2">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c>
          <w:tcPr>
            <w:tcW w:w="37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3.2. Опишите конкурентоспособность товара (работы, услуги):</w:t>
      </w:r>
    </w:p>
    <w:p w:rsidR="00D375B2" w:rsidRDefault="00D375B2">
      <w:pPr>
        <w:spacing w:line="228" w:lineRule="auto"/>
        <w:ind w:firstLine="540"/>
        <w:jc w:val="both"/>
        <w:rPr>
          <w:sz w:val="28"/>
        </w:rPr>
      </w:pPr>
    </w:p>
    <w:tbl>
      <w:tblPr>
        <w:tblW w:w="0" w:type="auto"/>
        <w:tblLayout w:type="fixed"/>
        <w:tblCellMar>
          <w:left w:w="62" w:type="dxa"/>
          <w:right w:w="62" w:type="dxa"/>
        </w:tblCellMar>
        <w:tblLook w:val="04A0"/>
      </w:tblPr>
      <w:tblGrid>
        <w:gridCol w:w="2950"/>
        <w:gridCol w:w="2666"/>
        <w:gridCol w:w="4024"/>
      </w:tblGrid>
      <w:tr w:rsidR="00D375B2">
        <w:tc>
          <w:tcPr>
            <w:tcW w:w="295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Наименование товара (работы, услуги)</w:t>
            </w:r>
          </w:p>
        </w:tc>
        <w:tc>
          <w:tcPr>
            <w:tcW w:w="266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По каким параметрам превосходит конкурентов</w:t>
            </w:r>
          </w:p>
        </w:tc>
        <w:tc>
          <w:tcPr>
            <w:tcW w:w="40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 xml:space="preserve">По каким параметрам </w:t>
            </w:r>
          </w:p>
          <w:p w:rsidR="00D375B2" w:rsidRDefault="000A5051">
            <w:pPr>
              <w:spacing w:line="228" w:lineRule="auto"/>
              <w:jc w:val="center"/>
              <w:rPr>
                <w:sz w:val="28"/>
              </w:rPr>
            </w:pPr>
            <w:r>
              <w:rPr>
                <w:sz w:val="28"/>
              </w:rPr>
              <w:t>уступает конкурентам</w:t>
            </w:r>
          </w:p>
        </w:tc>
      </w:tr>
      <w:tr w:rsidR="00D375B2">
        <w:tc>
          <w:tcPr>
            <w:tcW w:w="29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c>
          <w:tcPr>
            <w:tcW w:w="2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c>
          <w:tcPr>
            <w:tcW w:w="40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r w:rsidR="00D375B2">
        <w:tc>
          <w:tcPr>
            <w:tcW w:w="29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c>
          <w:tcPr>
            <w:tcW w:w="2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c>
          <w:tcPr>
            <w:tcW w:w="40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r w:rsidR="00D375B2">
        <w:tc>
          <w:tcPr>
            <w:tcW w:w="29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c>
          <w:tcPr>
            <w:tcW w:w="2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c>
          <w:tcPr>
            <w:tcW w:w="40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3.3. Дополнительная информация (поле не обязательно для заполнения):</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3"/>
      </w:tblGrid>
      <w:tr w:rsidR="00D375B2">
        <w:tc>
          <w:tcPr>
            <w:tcW w:w="9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0A5051" w:rsidRDefault="000A5051">
      <w:pPr>
        <w:spacing w:line="228" w:lineRule="auto"/>
        <w:jc w:val="center"/>
        <w:rPr>
          <w:sz w:val="28"/>
        </w:rPr>
      </w:pPr>
    </w:p>
    <w:p w:rsidR="00D375B2" w:rsidRDefault="000A5051">
      <w:pPr>
        <w:spacing w:line="228" w:lineRule="auto"/>
        <w:jc w:val="center"/>
        <w:rPr>
          <w:sz w:val="28"/>
        </w:rPr>
      </w:pPr>
      <w:r>
        <w:rPr>
          <w:sz w:val="28"/>
        </w:rPr>
        <w:t>4. Анализ рынка</w:t>
      </w:r>
    </w:p>
    <w:p w:rsidR="00D375B2" w:rsidRDefault="00D375B2">
      <w:pPr>
        <w:spacing w:line="228" w:lineRule="auto"/>
        <w:jc w:val="center"/>
        <w:rPr>
          <w:sz w:val="28"/>
        </w:rPr>
      </w:pPr>
    </w:p>
    <w:p w:rsidR="00D375B2" w:rsidRDefault="000A5051">
      <w:pPr>
        <w:spacing w:line="228" w:lineRule="auto"/>
        <w:ind w:firstLine="709"/>
        <w:jc w:val="both"/>
        <w:rPr>
          <w:sz w:val="28"/>
        </w:rPr>
      </w:pPr>
      <w:r>
        <w:rPr>
          <w:sz w:val="28"/>
        </w:rPr>
        <w:t xml:space="preserve">4.1. Опишите своих потенциальных клиентов-граждан, юридических лиц и (или) индивидуальных предпринимателей. Если какие-либо характеристики </w:t>
      </w:r>
      <w:r>
        <w:rPr>
          <w:sz w:val="28"/>
        </w:rPr>
        <w:lastRenderedPageBreak/>
        <w:t>не указаны, укажите. Если какие-либо характеристики не имеют значения, укажите.</w:t>
      </w:r>
    </w:p>
    <w:tbl>
      <w:tblPr>
        <w:tblW w:w="0" w:type="auto"/>
        <w:tblLayout w:type="fixed"/>
        <w:tblCellMar>
          <w:left w:w="62" w:type="dxa"/>
          <w:right w:w="62" w:type="dxa"/>
        </w:tblCellMar>
        <w:tblLook w:val="04A0"/>
      </w:tblPr>
      <w:tblGrid>
        <w:gridCol w:w="734"/>
        <w:gridCol w:w="4179"/>
        <w:gridCol w:w="4727"/>
      </w:tblGrid>
      <w:tr w:rsidR="00D375B2">
        <w:tc>
          <w:tcPr>
            <w:tcW w:w="9640"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 xml:space="preserve">Граждане, юридические лица </w:t>
            </w:r>
          </w:p>
          <w:p w:rsidR="00D375B2" w:rsidRDefault="000A5051">
            <w:pPr>
              <w:jc w:val="center"/>
              <w:rPr>
                <w:sz w:val="28"/>
              </w:rPr>
            </w:pPr>
            <w:r>
              <w:rPr>
                <w:sz w:val="28"/>
              </w:rPr>
              <w:t>и (или) индивидуальные предприниматели</w:t>
            </w: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p w:rsidR="00D375B2" w:rsidRDefault="000A5051">
            <w:pPr>
              <w:jc w:val="center"/>
              <w:rPr>
                <w:sz w:val="28"/>
              </w:rPr>
            </w:pPr>
            <w:r>
              <w:rPr>
                <w:sz w:val="28"/>
              </w:rPr>
              <w:t>п/п</w:t>
            </w:r>
          </w:p>
        </w:tc>
        <w:tc>
          <w:tcPr>
            <w:tcW w:w="41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Характеристика</w:t>
            </w:r>
          </w:p>
        </w:tc>
        <w:tc>
          <w:tcPr>
            <w:tcW w:w="47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Значение</w:t>
            </w: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41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Вид деятельности (род занятия)</w:t>
            </w:r>
          </w:p>
        </w:tc>
        <w:tc>
          <w:tcPr>
            <w:tcW w:w="47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41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 xml:space="preserve">Место нахождения </w:t>
            </w:r>
          </w:p>
          <w:p w:rsidR="00D375B2" w:rsidRDefault="000A5051">
            <w:pPr>
              <w:rPr>
                <w:sz w:val="28"/>
              </w:rPr>
            </w:pPr>
            <w:r>
              <w:rPr>
                <w:sz w:val="28"/>
              </w:rPr>
              <w:t>(место жительства)</w:t>
            </w:r>
          </w:p>
        </w:tc>
        <w:tc>
          <w:tcPr>
            <w:tcW w:w="47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w:t>
            </w:r>
          </w:p>
        </w:tc>
        <w:tc>
          <w:tcPr>
            <w:tcW w:w="41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Среднемесячный доход</w:t>
            </w:r>
          </w:p>
        </w:tc>
        <w:tc>
          <w:tcPr>
            <w:tcW w:w="47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41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47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4.2. Опишите своих основных конкурентов:</w:t>
      </w:r>
    </w:p>
    <w:p w:rsidR="00D375B2" w:rsidRDefault="00D375B2">
      <w:pPr>
        <w:ind w:firstLine="540"/>
        <w:jc w:val="both"/>
        <w:rPr>
          <w:sz w:val="28"/>
        </w:rPr>
      </w:pPr>
    </w:p>
    <w:tbl>
      <w:tblPr>
        <w:tblW w:w="0" w:type="auto"/>
        <w:tblLayout w:type="fixed"/>
        <w:tblCellMar>
          <w:left w:w="62" w:type="dxa"/>
          <w:right w:w="62" w:type="dxa"/>
        </w:tblCellMar>
        <w:tblLook w:val="04A0"/>
      </w:tblPr>
      <w:tblGrid>
        <w:gridCol w:w="675"/>
        <w:gridCol w:w="2250"/>
        <w:gridCol w:w="2307"/>
        <w:gridCol w:w="1745"/>
        <w:gridCol w:w="2663"/>
      </w:tblGrid>
      <w:tr w:rsidR="00D375B2">
        <w:tc>
          <w:tcPr>
            <w:tcW w:w="67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p w:rsidR="00D375B2" w:rsidRDefault="000A5051">
            <w:pPr>
              <w:jc w:val="center"/>
              <w:rPr>
                <w:sz w:val="28"/>
              </w:rPr>
            </w:pPr>
            <w:r>
              <w:rPr>
                <w:sz w:val="28"/>
              </w:rPr>
              <w:t>п/п</w:t>
            </w:r>
          </w:p>
        </w:tc>
        <w:tc>
          <w:tcPr>
            <w:tcW w:w="225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 xml:space="preserve">Наименование </w:t>
            </w:r>
          </w:p>
          <w:p w:rsidR="00D375B2" w:rsidRDefault="000A5051">
            <w:pPr>
              <w:jc w:val="center"/>
              <w:rPr>
                <w:sz w:val="28"/>
              </w:rPr>
            </w:pPr>
            <w:r>
              <w:rPr>
                <w:sz w:val="28"/>
              </w:rPr>
              <w:t>и место нахождения</w:t>
            </w:r>
          </w:p>
        </w:tc>
        <w:tc>
          <w:tcPr>
            <w:tcW w:w="23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Описание товара (работы, услуги)</w:t>
            </w:r>
          </w:p>
        </w:tc>
        <w:tc>
          <w:tcPr>
            <w:tcW w:w="17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Недостатки</w:t>
            </w:r>
          </w:p>
        </w:tc>
        <w:tc>
          <w:tcPr>
            <w:tcW w:w="26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Преимущества</w:t>
            </w:r>
          </w:p>
        </w:tc>
      </w:tr>
      <w:tr w:rsidR="00D375B2">
        <w:tc>
          <w:tcPr>
            <w:tcW w:w="67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225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7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6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7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225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7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6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7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w:t>
            </w:r>
          </w:p>
        </w:tc>
        <w:tc>
          <w:tcPr>
            <w:tcW w:w="225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7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6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7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25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7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6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spacing w:line="228" w:lineRule="auto"/>
        <w:ind w:firstLine="709"/>
        <w:jc w:val="both"/>
        <w:rPr>
          <w:sz w:val="28"/>
        </w:rPr>
      </w:pPr>
      <w:r>
        <w:rPr>
          <w:sz w:val="28"/>
        </w:rPr>
        <w:t>4.3. Дополнительная информация (поле не обязательно для заполнения):</w:t>
      </w:r>
    </w:p>
    <w:p w:rsidR="00D375B2" w:rsidRDefault="00D375B2">
      <w:pPr>
        <w:spacing w:line="228" w:lineRule="auto"/>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jc w:val="center"/>
        <w:rPr>
          <w:sz w:val="28"/>
        </w:rPr>
      </w:pPr>
    </w:p>
    <w:p w:rsidR="00D375B2" w:rsidRDefault="000A5051">
      <w:pPr>
        <w:spacing w:line="228" w:lineRule="auto"/>
        <w:jc w:val="center"/>
        <w:rPr>
          <w:sz w:val="28"/>
        </w:rPr>
      </w:pPr>
      <w:r>
        <w:rPr>
          <w:sz w:val="28"/>
        </w:rPr>
        <w:t>5. План маркетинга</w:t>
      </w:r>
    </w:p>
    <w:p w:rsidR="00D375B2" w:rsidRDefault="00D375B2">
      <w:pPr>
        <w:spacing w:line="228" w:lineRule="auto"/>
        <w:jc w:val="center"/>
        <w:rPr>
          <w:sz w:val="28"/>
        </w:rPr>
      </w:pPr>
    </w:p>
    <w:p w:rsidR="00D375B2" w:rsidRDefault="000A5051">
      <w:pPr>
        <w:spacing w:line="228" w:lineRule="auto"/>
        <w:ind w:firstLine="709"/>
        <w:jc w:val="both"/>
        <w:rPr>
          <w:sz w:val="28"/>
        </w:rPr>
      </w:pPr>
      <w:r>
        <w:rPr>
          <w:sz w:val="28"/>
        </w:rPr>
        <w:t>5.1. Какой ассортимент товара или услуг Вы предлагаете? Будет ли он шире, чем у конкурентов?</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5.2. Чем товар будет привлекателен для клиентов? Как он будет выглядеть (упаковка, состав и так далее)? Кто его производитель? Чем услуга/работа будет привлекательна для заказчика? Какие материалы будут использоваться? Какие работы планируется выполнить?</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5.3. Где Вы будете реализовывать товар или оказывать услугу? Как будет выглядеть это место? Чем оно будет привлекательно для клиентов? Легко ли будет до него добраться?</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0A5051">
      <w:pPr>
        <w:ind w:firstLine="709"/>
        <w:jc w:val="both"/>
        <w:rPr>
          <w:sz w:val="28"/>
        </w:rPr>
      </w:pPr>
      <w:r>
        <w:rPr>
          <w:sz w:val="28"/>
        </w:rPr>
        <w:t>5.4. Какая будет цена на товар, услугу или работу? По сравнению с конкурентами она будет выше, ниже или на том же уровне? Почему?</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5.5. Кто будет реализовывать товар или оказывать услугу? Как эти люди будут способствовать продвижению товара (услуги)?</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18"/>
      </w:tblGrid>
      <w:tr w:rsidR="00D375B2">
        <w:tc>
          <w:tcPr>
            <w:tcW w:w="96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5.6. Как Вы будете продвигать товар (услугу)? Если реклама, то какая, в каких средствах массовой информации? Почему именно такая реклама? Почему именно эти средства массовой информации? Если другие способы, то укажите, какие и почему. Каковы необходимые затраты на эти цели в месяц?</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spacing w:line="228" w:lineRule="auto"/>
        <w:ind w:firstLine="709"/>
        <w:jc w:val="both"/>
        <w:rPr>
          <w:sz w:val="28"/>
        </w:rPr>
      </w:pPr>
      <w:r>
        <w:rPr>
          <w:sz w:val="28"/>
        </w:rPr>
        <w:t>5.7. Дополнительная информация (поле не обязательно для заполнения):</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jc w:val="center"/>
        <w:rPr>
          <w:sz w:val="28"/>
        </w:rPr>
      </w:pPr>
    </w:p>
    <w:p w:rsidR="00D375B2" w:rsidRDefault="000A5051">
      <w:pPr>
        <w:spacing w:line="228" w:lineRule="auto"/>
        <w:jc w:val="center"/>
        <w:rPr>
          <w:sz w:val="28"/>
        </w:rPr>
      </w:pPr>
      <w:r>
        <w:rPr>
          <w:sz w:val="28"/>
        </w:rPr>
        <w:t>6. Персонал и управление</w:t>
      </w:r>
    </w:p>
    <w:p w:rsidR="00D375B2" w:rsidRDefault="00D375B2">
      <w:pPr>
        <w:spacing w:line="228" w:lineRule="auto"/>
        <w:jc w:val="center"/>
        <w:rPr>
          <w:sz w:val="28"/>
        </w:rPr>
      </w:pPr>
    </w:p>
    <w:p w:rsidR="00D375B2" w:rsidRDefault="000A5051">
      <w:pPr>
        <w:spacing w:line="228" w:lineRule="auto"/>
        <w:ind w:firstLine="709"/>
        <w:jc w:val="both"/>
        <w:rPr>
          <w:sz w:val="28"/>
        </w:rPr>
      </w:pPr>
      <w:r>
        <w:rPr>
          <w:sz w:val="28"/>
        </w:rPr>
        <w:t>6.1. Количество рабочих мест, созданных и (или) создаваемых в рамках реализации бизнес-плана:</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3"/>
      </w:tblGrid>
      <w:tr w:rsidR="00D375B2">
        <w:tc>
          <w:tcPr>
            <w:tcW w:w="9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6.2. Опишите персонал, который требуется для реализации проекта:</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588"/>
      </w:tblGrid>
      <w:tr w:rsidR="00D375B2">
        <w:tc>
          <w:tcPr>
            <w:tcW w:w="9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6.3. Опишите, кто из работников уже принят и кого еще необходимо принять? Как будет происходить поиск? Как будет происходить отбор?</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3"/>
      </w:tblGrid>
      <w:tr w:rsidR="00D375B2">
        <w:tc>
          <w:tcPr>
            <w:tcW w:w="9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6.4. Дополнительная информация (поле не обязательно для заполнения):</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588"/>
      </w:tblGrid>
      <w:tr w:rsidR="00D375B2">
        <w:tc>
          <w:tcPr>
            <w:tcW w:w="9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jc w:val="center"/>
        <w:rPr>
          <w:sz w:val="28"/>
        </w:rPr>
      </w:pPr>
    </w:p>
    <w:p w:rsidR="00D375B2" w:rsidRDefault="000A5051">
      <w:pPr>
        <w:spacing w:line="228" w:lineRule="auto"/>
        <w:jc w:val="center"/>
        <w:rPr>
          <w:sz w:val="28"/>
        </w:rPr>
      </w:pPr>
      <w:r>
        <w:rPr>
          <w:sz w:val="28"/>
        </w:rPr>
        <w:t>7. Производственный план</w:t>
      </w:r>
    </w:p>
    <w:p w:rsidR="00D375B2" w:rsidRDefault="00D375B2">
      <w:pPr>
        <w:spacing w:line="228" w:lineRule="auto"/>
        <w:jc w:val="center"/>
        <w:rPr>
          <w:sz w:val="28"/>
        </w:rPr>
      </w:pPr>
    </w:p>
    <w:p w:rsidR="00D375B2" w:rsidRDefault="000A5051">
      <w:pPr>
        <w:spacing w:line="228" w:lineRule="auto"/>
        <w:ind w:firstLine="709"/>
        <w:jc w:val="both"/>
        <w:rPr>
          <w:sz w:val="28"/>
        </w:rPr>
      </w:pPr>
      <w:r>
        <w:rPr>
          <w:sz w:val="28"/>
        </w:rPr>
        <w:t>7.1.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3"/>
      </w:tblGrid>
      <w:tr w:rsidR="00D375B2">
        <w:tc>
          <w:tcPr>
            <w:tcW w:w="9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7.2. Опишите Ваших настоящих или потенциальных поставщиков:</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7.3. Опишите Ваше(и)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санитарно-эпидемиологическим и иным обязательным требованиям).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7.4. Опишите Ваш(и)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D375B2" w:rsidRDefault="00D375B2">
      <w:pPr>
        <w:spacing w:line="228" w:lineRule="auto"/>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28" w:lineRule="auto"/>
              <w:rPr>
                <w:sz w:val="28"/>
              </w:rPr>
            </w:pPr>
          </w:p>
        </w:tc>
      </w:tr>
    </w:tbl>
    <w:p w:rsidR="00D375B2" w:rsidRDefault="00D375B2">
      <w:pPr>
        <w:spacing w:line="228" w:lineRule="auto"/>
        <w:ind w:firstLine="540"/>
        <w:jc w:val="both"/>
        <w:rPr>
          <w:sz w:val="28"/>
        </w:rPr>
      </w:pPr>
    </w:p>
    <w:p w:rsidR="00D375B2" w:rsidRDefault="000A5051">
      <w:pPr>
        <w:spacing w:line="228" w:lineRule="auto"/>
        <w:ind w:firstLine="709"/>
        <w:jc w:val="both"/>
        <w:rPr>
          <w:sz w:val="28"/>
        </w:rPr>
      </w:pPr>
      <w:r>
        <w:rPr>
          <w:sz w:val="28"/>
        </w:rPr>
        <w:t>7.5. Укажите ежемесячный план получения дохода в течение года с учетом сезонности (начиная с месяца представления документов):</w:t>
      </w:r>
    </w:p>
    <w:p w:rsidR="00D375B2" w:rsidRDefault="00D375B2">
      <w:pPr>
        <w:spacing w:line="228" w:lineRule="auto"/>
        <w:ind w:firstLine="709"/>
        <w:jc w:val="both"/>
        <w:rPr>
          <w:sz w:val="28"/>
        </w:rPr>
      </w:pPr>
    </w:p>
    <w:tbl>
      <w:tblPr>
        <w:tblW w:w="0" w:type="auto"/>
        <w:tblLayout w:type="fixed"/>
        <w:tblCellMar>
          <w:left w:w="62" w:type="dxa"/>
          <w:right w:w="62" w:type="dxa"/>
        </w:tblCellMar>
        <w:tblLook w:val="04A0"/>
      </w:tblPr>
      <w:tblGrid>
        <w:gridCol w:w="565"/>
        <w:gridCol w:w="2379"/>
        <w:gridCol w:w="6696"/>
      </w:tblGrid>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w:t>
            </w:r>
          </w:p>
          <w:p w:rsidR="00D375B2" w:rsidRDefault="000A5051">
            <w:pPr>
              <w:spacing w:line="228" w:lineRule="auto"/>
              <w:jc w:val="center"/>
              <w:rPr>
                <w:sz w:val="28"/>
              </w:rPr>
            </w:pPr>
            <w:r>
              <w:rPr>
                <w:sz w:val="28"/>
              </w:rPr>
              <w:t>п/п</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Месяц</w:t>
            </w: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 xml:space="preserve">Доход от реализации товара </w:t>
            </w:r>
          </w:p>
          <w:p w:rsidR="00D375B2" w:rsidRDefault="000A5051">
            <w:pPr>
              <w:spacing w:line="228" w:lineRule="auto"/>
              <w:jc w:val="center"/>
              <w:rPr>
                <w:sz w:val="28"/>
              </w:rPr>
            </w:pPr>
            <w:r>
              <w:rPr>
                <w:sz w:val="28"/>
              </w:rPr>
              <w:t>(оказания услуг, выполнения работ) (рублей)</w:t>
            </w:r>
          </w:p>
        </w:tc>
      </w:tr>
    </w:tbl>
    <w:p w:rsidR="00D375B2" w:rsidRDefault="00D375B2">
      <w:pPr>
        <w:spacing w:line="228" w:lineRule="auto"/>
        <w:ind w:firstLine="709"/>
        <w:jc w:val="both"/>
        <w:rPr>
          <w:sz w:val="2"/>
        </w:rPr>
      </w:pPr>
    </w:p>
    <w:tbl>
      <w:tblPr>
        <w:tblW w:w="0" w:type="auto"/>
        <w:tblLayout w:type="fixed"/>
        <w:tblCellMar>
          <w:left w:w="62" w:type="dxa"/>
          <w:right w:w="62" w:type="dxa"/>
        </w:tblCellMar>
        <w:tblLook w:val="04A0"/>
      </w:tblPr>
      <w:tblGrid>
        <w:gridCol w:w="565"/>
        <w:gridCol w:w="2379"/>
        <w:gridCol w:w="6696"/>
      </w:tblGrid>
      <w:tr w:rsidR="00D375B2">
        <w:trPr>
          <w:tblHeader/>
        </w:trPr>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lastRenderedPageBreak/>
              <w:t>1</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2</w:t>
            </w: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3</w:t>
            </w: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1.</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2.</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3.</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4.</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5.</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6.</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7.</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8</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9.</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10.</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11.</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r w:rsidR="00D375B2">
        <w:tc>
          <w:tcPr>
            <w:tcW w:w="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28" w:lineRule="auto"/>
              <w:jc w:val="center"/>
              <w:rPr>
                <w:sz w:val="28"/>
              </w:rPr>
            </w:pPr>
            <w:r>
              <w:rPr>
                <w:sz w:val="28"/>
              </w:rPr>
              <w:t>12.</w:t>
            </w:r>
          </w:p>
        </w:tc>
        <w:tc>
          <w:tcPr>
            <w:tcW w:w="237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c>
          <w:tcPr>
            <w:tcW w:w="669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28" w:lineRule="auto"/>
              <w:rPr>
                <w:sz w:val="28"/>
              </w:rPr>
            </w:pPr>
          </w:p>
        </w:tc>
      </w:tr>
    </w:tbl>
    <w:p w:rsidR="00D375B2" w:rsidRDefault="00D375B2">
      <w:pPr>
        <w:spacing w:line="264" w:lineRule="auto"/>
        <w:ind w:firstLine="540"/>
        <w:jc w:val="both"/>
        <w:rPr>
          <w:sz w:val="28"/>
        </w:rPr>
      </w:pPr>
    </w:p>
    <w:p w:rsidR="00D375B2" w:rsidRDefault="000A5051">
      <w:pPr>
        <w:spacing w:line="264" w:lineRule="auto"/>
        <w:ind w:firstLine="709"/>
        <w:jc w:val="both"/>
        <w:rPr>
          <w:sz w:val="28"/>
        </w:rPr>
      </w:pPr>
      <w:r>
        <w:rPr>
          <w:sz w:val="28"/>
        </w:rPr>
        <w:t>7.6. Дополнительная информация (поле не обязательно для заполнения):</w:t>
      </w:r>
    </w:p>
    <w:p w:rsidR="00D375B2" w:rsidRDefault="00D375B2">
      <w:pPr>
        <w:spacing w:line="264" w:lineRule="auto"/>
        <w:ind w:firstLine="709"/>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64" w:lineRule="auto"/>
              <w:rPr>
                <w:sz w:val="28"/>
              </w:rPr>
            </w:pPr>
          </w:p>
        </w:tc>
      </w:tr>
    </w:tbl>
    <w:p w:rsidR="00D375B2" w:rsidRDefault="00D375B2">
      <w:pPr>
        <w:spacing w:line="264" w:lineRule="auto"/>
        <w:jc w:val="center"/>
        <w:rPr>
          <w:sz w:val="28"/>
        </w:rPr>
      </w:pPr>
    </w:p>
    <w:p w:rsidR="00D375B2" w:rsidRDefault="000A5051">
      <w:pPr>
        <w:spacing w:line="264" w:lineRule="auto"/>
        <w:jc w:val="center"/>
        <w:rPr>
          <w:sz w:val="28"/>
        </w:rPr>
      </w:pPr>
      <w:r>
        <w:rPr>
          <w:sz w:val="28"/>
        </w:rPr>
        <w:t>8. Риски и страхование</w:t>
      </w:r>
    </w:p>
    <w:p w:rsidR="00D375B2" w:rsidRDefault="00D375B2">
      <w:pPr>
        <w:spacing w:line="264" w:lineRule="auto"/>
        <w:jc w:val="center"/>
        <w:rPr>
          <w:sz w:val="28"/>
        </w:rPr>
      </w:pPr>
    </w:p>
    <w:p w:rsidR="00D375B2" w:rsidRDefault="000A5051">
      <w:pPr>
        <w:spacing w:line="264" w:lineRule="auto"/>
        <w:ind w:firstLine="709"/>
        <w:jc w:val="both"/>
        <w:rPr>
          <w:sz w:val="28"/>
        </w:rPr>
      </w:pPr>
      <w:r>
        <w:rPr>
          <w:sz w:val="28"/>
        </w:rPr>
        <w:t>8.1. Какие организационные, рыночные, юридические, производственные и другие риски могут повлиять на реализацию Вашего проекта? Как Вы планируете уменьшить негативные последствия данных рисков?</w:t>
      </w:r>
    </w:p>
    <w:p w:rsidR="00D375B2" w:rsidRDefault="00D375B2">
      <w:pPr>
        <w:spacing w:line="264" w:lineRule="auto"/>
        <w:ind w:firstLine="540"/>
        <w:jc w:val="both"/>
        <w:rPr>
          <w:sz w:val="28"/>
        </w:rPr>
      </w:pPr>
    </w:p>
    <w:tbl>
      <w:tblPr>
        <w:tblW w:w="0" w:type="auto"/>
        <w:tblLayout w:type="fixed"/>
        <w:tblCellMar>
          <w:left w:w="62" w:type="dxa"/>
          <w:right w:w="62" w:type="dxa"/>
        </w:tblCellMar>
        <w:tblLook w:val="04A0"/>
      </w:tblPr>
      <w:tblGrid>
        <w:gridCol w:w="560"/>
        <w:gridCol w:w="2361"/>
        <w:gridCol w:w="6720"/>
      </w:tblGrid>
      <w:tr w:rsidR="00D375B2">
        <w:tc>
          <w:tcPr>
            <w:tcW w:w="5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jc w:val="center"/>
              <w:rPr>
                <w:sz w:val="28"/>
              </w:rPr>
            </w:pPr>
            <w:r>
              <w:rPr>
                <w:sz w:val="28"/>
              </w:rPr>
              <w:t>№</w:t>
            </w:r>
          </w:p>
          <w:p w:rsidR="00D375B2" w:rsidRDefault="000A5051">
            <w:pPr>
              <w:spacing w:line="264" w:lineRule="auto"/>
              <w:jc w:val="center"/>
              <w:rPr>
                <w:sz w:val="28"/>
              </w:rPr>
            </w:pPr>
            <w:r>
              <w:rPr>
                <w:sz w:val="28"/>
              </w:rPr>
              <w:t>п/п</w:t>
            </w:r>
          </w:p>
        </w:tc>
        <w:tc>
          <w:tcPr>
            <w:tcW w:w="23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jc w:val="center"/>
              <w:rPr>
                <w:sz w:val="28"/>
              </w:rPr>
            </w:pPr>
            <w:r>
              <w:rPr>
                <w:sz w:val="28"/>
              </w:rPr>
              <w:t>Риск</w:t>
            </w:r>
          </w:p>
        </w:tc>
        <w:tc>
          <w:tcPr>
            <w:tcW w:w="672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jc w:val="center"/>
              <w:rPr>
                <w:sz w:val="28"/>
              </w:rPr>
            </w:pPr>
            <w:r>
              <w:rPr>
                <w:sz w:val="28"/>
              </w:rPr>
              <w:t>Меры по предотвращению или уменьшению негативных последствий данного риска</w:t>
            </w:r>
          </w:p>
        </w:tc>
      </w:tr>
      <w:tr w:rsidR="00D375B2">
        <w:tc>
          <w:tcPr>
            <w:tcW w:w="5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jc w:val="center"/>
              <w:rPr>
                <w:sz w:val="28"/>
              </w:rPr>
            </w:pPr>
            <w:r>
              <w:rPr>
                <w:sz w:val="28"/>
              </w:rPr>
              <w:t>1.</w:t>
            </w:r>
          </w:p>
        </w:tc>
        <w:tc>
          <w:tcPr>
            <w:tcW w:w="23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c>
          <w:tcPr>
            <w:tcW w:w="672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r>
      <w:tr w:rsidR="00D375B2">
        <w:tc>
          <w:tcPr>
            <w:tcW w:w="5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jc w:val="center"/>
              <w:rPr>
                <w:sz w:val="28"/>
              </w:rPr>
            </w:pPr>
            <w:r>
              <w:rPr>
                <w:sz w:val="28"/>
              </w:rPr>
              <w:t>2.</w:t>
            </w:r>
          </w:p>
        </w:tc>
        <w:tc>
          <w:tcPr>
            <w:tcW w:w="23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c>
          <w:tcPr>
            <w:tcW w:w="672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r>
      <w:tr w:rsidR="00D375B2">
        <w:tc>
          <w:tcPr>
            <w:tcW w:w="5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64" w:lineRule="auto"/>
              <w:jc w:val="center"/>
              <w:rPr>
                <w:sz w:val="28"/>
              </w:rPr>
            </w:pPr>
            <w:r>
              <w:rPr>
                <w:sz w:val="28"/>
              </w:rPr>
              <w:t>3.</w:t>
            </w:r>
          </w:p>
        </w:tc>
        <w:tc>
          <w:tcPr>
            <w:tcW w:w="23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c>
          <w:tcPr>
            <w:tcW w:w="672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r>
      <w:tr w:rsidR="00D375B2">
        <w:tc>
          <w:tcPr>
            <w:tcW w:w="5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c>
          <w:tcPr>
            <w:tcW w:w="23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c>
          <w:tcPr>
            <w:tcW w:w="672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64" w:lineRule="auto"/>
              <w:rPr>
                <w:sz w:val="28"/>
              </w:rPr>
            </w:pPr>
          </w:p>
        </w:tc>
      </w:tr>
    </w:tbl>
    <w:p w:rsidR="00D375B2" w:rsidRDefault="00D375B2">
      <w:pPr>
        <w:spacing w:line="264" w:lineRule="auto"/>
        <w:ind w:firstLine="540"/>
        <w:jc w:val="both"/>
        <w:rPr>
          <w:sz w:val="28"/>
        </w:rPr>
      </w:pPr>
    </w:p>
    <w:p w:rsidR="00D375B2" w:rsidRDefault="000A5051">
      <w:pPr>
        <w:spacing w:line="264" w:lineRule="auto"/>
        <w:ind w:firstLine="709"/>
        <w:jc w:val="both"/>
        <w:rPr>
          <w:sz w:val="28"/>
        </w:rPr>
      </w:pPr>
      <w:r>
        <w:rPr>
          <w:sz w:val="28"/>
        </w:rPr>
        <w:t>8.2. Дополнительная информация (поле не обязательно для заполнения):</w:t>
      </w:r>
    </w:p>
    <w:p w:rsidR="00D375B2" w:rsidRDefault="00D375B2">
      <w:pPr>
        <w:spacing w:line="264" w:lineRule="auto"/>
        <w:ind w:firstLine="709"/>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spacing w:line="264" w:lineRule="auto"/>
              <w:rPr>
                <w:sz w:val="28"/>
              </w:rPr>
            </w:pPr>
          </w:p>
        </w:tc>
      </w:tr>
    </w:tbl>
    <w:p w:rsidR="00D375B2" w:rsidRDefault="00D375B2">
      <w:pPr>
        <w:spacing w:line="264" w:lineRule="auto"/>
        <w:jc w:val="center"/>
        <w:rPr>
          <w:sz w:val="28"/>
        </w:rPr>
      </w:pPr>
    </w:p>
    <w:p w:rsidR="00D375B2" w:rsidRDefault="000A5051">
      <w:pPr>
        <w:jc w:val="center"/>
        <w:rPr>
          <w:sz w:val="28"/>
        </w:rPr>
      </w:pPr>
      <w:r>
        <w:rPr>
          <w:sz w:val="28"/>
        </w:rPr>
        <w:t>9. Финансовый план</w:t>
      </w:r>
    </w:p>
    <w:p w:rsidR="00D375B2" w:rsidRDefault="00D375B2">
      <w:pPr>
        <w:jc w:val="center"/>
        <w:rPr>
          <w:sz w:val="28"/>
        </w:rPr>
      </w:pPr>
    </w:p>
    <w:p w:rsidR="00D375B2" w:rsidRDefault="000A5051">
      <w:pPr>
        <w:ind w:firstLine="709"/>
        <w:jc w:val="both"/>
        <w:rPr>
          <w:sz w:val="28"/>
        </w:rPr>
      </w:pPr>
      <w:r>
        <w:rPr>
          <w:sz w:val="28"/>
        </w:rPr>
        <w:t>9.1. Заполните таблицу «Стоимость проекта». Если необходимо, добавьте строки.</w:t>
      </w:r>
    </w:p>
    <w:p w:rsidR="00D375B2" w:rsidRDefault="000A5051">
      <w:pPr>
        <w:ind w:firstLine="709"/>
        <w:jc w:val="both"/>
        <w:rPr>
          <w:sz w:val="28"/>
        </w:rPr>
      </w:pPr>
      <w:r>
        <w:rPr>
          <w:sz w:val="28"/>
        </w:rPr>
        <w:t xml:space="preserve">9.2. В стоимость проекта включаются все расходы, которые были понесены для начала реализации проекта с момента Вашей регистрации </w:t>
      </w:r>
      <w:r>
        <w:rPr>
          <w:sz w:val="28"/>
        </w:rPr>
        <w:lastRenderedPageBreak/>
        <w:t>в качестве индивидуального предпринимателя/самозанятого до подачи заявления на предоставление социального контракта, и расходы, которые планируются в течение следующих 12 месяцев, как за счет собственных средств, так и за счет предоставленного социального контракта.</w:t>
      </w:r>
    </w:p>
    <w:tbl>
      <w:tblPr>
        <w:tblW w:w="0" w:type="auto"/>
        <w:tblLayout w:type="fixed"/>
        <w:tblCellMar>
          <w:left w:w="62" w:type="dxa"/>
          <w:right w:w="62" w:type="dxa"/>
        </w:tblCellMar>
        <w:tblLook w:val="04A0"/>
      </w:tblPr>
      <w:tblGrid>
        <w:gridCol w:w="734"/>
        <w:gridCol w:w="3728"/>
        <w:gridCol w:w="2371"/>
        <w:gridCol w:w="2807"/>
      </w:tblGrid>
      <w:tr w:rsidR="00D375B2">
        <w:tc>
          <w:tcPr>
            <w:tcW w:w="9640" w:type="dxa"/>
            <w:gridSpan w:val="4"/>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Стоимость проекта</w:t>
            </w: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p w:rsidR="00D375B2" w:rsidRDefault="000A5051">
            <w:pPr>
              <w:jc w:val="center"/>
              <w:rPr>
                <w:sz w:val="28"/>
              </w:rPr>
            </w:pPr>
            <w:r>
              <w:rPr>
                <w:sz w:val="28"/>
              </w:rPr>
              <w:t>п/п</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Статьи расходов</w:t>
            </w: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Количество</w:t>
            </w: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Сумма</w:t>
            </w:r>
          </w:p>
        </w:tc>
      </w:tr>
      <w:tr w:rsidR="00D375B2">
        <w:tc>
          <w:tcPr>
            <w:tcW w:w="9640" w:type="dxa"/>
            <w:gridSpan w:val="4"/>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Произведенные расходы</w:t>
            </w:r>
          </w:p>
        </w:tc>
      </w:tr>
      <w:tr w:rsidR="00D375B2">
        <w:tc>
          <w:tcPr>
            <w:tcW w:w="9640" w:type="dxa"/>
            <w:gridSpan w:val="4"/>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Собственные средства</w:t>
            </w: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5.</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833"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Итого собственных средств</w:t>
            </w: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9640" w:type="dxa"/>
            <w:gridSpan w:val="4"/>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Планируемые расходы</w:t>
            </w:r>
          </w:p>
        </w:tc>
      </w:tr>
      <w:tr w:rsidR="00D375B2">
        <w:tc>
          <w:tcPr>
            <w:tcW w:w="9640" w:type="dxa"/>
            <w:gridSpan w:val="4"/>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Собственные средства</w:t>
            </w: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6.</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7.</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8.</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9.</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10.</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833"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Итого собственных средств</w:t>
            </w: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9640" w:type="dxa"/>
            <w:gridSpan w:val="4"/>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Средства субсидии (гранта)</w:t>
            </w: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11.</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12.</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13.</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14.</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734"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15.</w:t>
            </w:r>
          </w:p>
        </w:tc>
        <w:tc>
          <w:tcPr>
            <w:tcW w:w="372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7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833"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Итого средств субсидии (гранта)</w:t>
            </w: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833"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Итого стоимость проекта</w:t>
            </w:r>
          </w:p>
        </w:tc>
        <w:tc>
          <w:tcPr>
            <w:tcW w:w="28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9.3. Планируемый среднемесячный доход гражданина (семьи) после завершения срока действия социального контракта:</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D375B2" w:rsidRDefault="000A5051">
      <w:pPr>
        <w:ind w:firstLine="709"/>
        <w:jc w:val="both"/>
        <w:rPr>
          <w:sz w:val="28"/>
        </w:rPr>
      </w:pPr>
      <w:r>
        <w:rPr>
          <w:sz w:val="28"/>
        </w:rPr>
        <w:t>9.4. Дополнительная информация (поле не обязательно для заполнения):</w:t>
      </w:r>
    </w:p>
    <w:p w:rsidR="00D375B2" w:rsidRDefault="00D375B2">
      <w:pPr>
        <w:ind w:firstLine="540"/>
        <w:jc w:val="both"/>
        <w:rPr>
          <w:sz w:val="28"/>
        </w:rPr>
      </w:pPr>
    </w:p>
    <w:tbl>
      <w:tblPr>
        <w:tblW w:w="0" w:type="auto"/>
        <w:tblLayout w:type="fixed"/>
        <w:tblCellMar>
          <w:top w:w="102" w:type="dxa"/>
          <w:left w:w="62" w:type="dxa"/>
          <w:bottom w:w="102" w:type="dxa"/>
          <w:right w:w="62" w:type="dxa"/>
        </w:tblCellMar>
        <w:tblLook w:val="04A0"/>
      </w:tblPr>
      <w:tblGrid>
        <w:gridCol w:w="9638"/>
      </w:tblGrid>
      <w:tr w:rsidR="00D375B2">
        <w:tc>
          <w:tcPr>
            <w:tcW w:w="96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375B2" w:rsidRDefault="00D375B2">
            <w:pPr>
              <w:rPr>
                <w:sz w:val="28"/>
              </w:rPr>
            </w:pPr>
          </w:p>
        </w:tc>
      </w:tr>
    </w:tbl>
    <w:p w:rsidR="00D375B2" w:rsidRDefault="00D375B2">
      <w:pPr>
        <w:ind w:firstLine="540"/>
        <w:jc w:val="both"/>
        <w:rPr>
          <w:sz w:val="28"/>
        </w:rPr>
      </w:pPr>
    </w:p>
    <w:p w:rsidR="000A5051" w:rsidRDefault="000A5051">
      <w:pPr>
        <w:ind w:firstLine="540"/>
        <w:jc w:val="both"/>
        <w:rPr>
          <w:sz w:val="28"/>
        </w:rPr>
      </w:pPr>
    </w:p>
    <w:p w:rsidR="00D375B2" w:rsidRDefault="000A5051">
      <w:pPr>
        <w:ind w:firstLine="709"/>
        <w:jc w:val="both"/>
        <w:rPr>
          <w:sz w:val="28"/>
        </w:rPr>
      </w:pPr>
      <w:r>
        <w:rPr>
          <w:sz w:val="28"/>
        </w:rPr>
        <w:lastRenderedPageBreak/>
        <w:t>Примечание.</w:t>
      </w:r>
    </w:p>
    <w:p w:rsidR="00D375B2" w:rsidRDefault="000A5051">
      <w:pPr>
        <w:ind w:firstLine="709"/>
        <w:jc w:val="both"/>
        <w:rPr>
          <w:sz w:val="28"/>
        </w:rPr>
      </w:pPr>
      <w:r>
        <w:rPr>
          <w:sz w:val="28"/>
        </w:rPr>
        <w:t>1. Все разделы и пункты бизнес-плана подлежат заполнению.</w:t>
      </w:r>
    </w:p>
    <w:p w:rsidR="00D375B2" w:rsidRDefault="000A5051">
      <w:pPr>
        <w:ind w:firstLine="709"/>
        <w:jc w:val="both"/>
        <w:rPr>
          <w:sz w:val="28"/>
        </w:rPr>
      </w:pPr>
      <w:r>
        <w:rPr>
          <w:sz w:val="28"/>
        </w:rPr>
        <w:t>2. Если какие-либо из пунктов не имеют отношения к бизнес-плану заявителя, следует указать данную информацию.</w:t>
      </w:r>
    </w:p>
    <w:p w:rsidR="00D375B2" w:rsidRDefault="000A5051">
      <w:pPr>
        <w:ind w:firstLine="709"/>
        <w:jc w:val="both"/>
        <w:rPr>
          <w:sz w:val="28"/>
        </w:rPr>
      </w:pPr>
      <w:r>
        <w:rPr>
          <w:sz w:val="28"/>
        </w:rPr>
        <w:t>3. Разделы, пункты бизнес-плана, вопросы, таблицы, а также части таблиц не подлежат удалению.</w:t>
      </w:r>
    </w:p>
    <w:p w:rsidR="00D375B2" w:rsidRDefault="000A5051">
      <w:pPr>
        <w:ind w:firstLine="709"/>
        <w:jc w:val="both"/>
        <w:rPr>
          <w:sz w:val="28"/>
        </w:rPr>
      </w:pPr>
      <w:r>
        <w:rPr>
          <w:sz w:val="28"/>
        </w:rPr>
        <w:t>4. Информация во всех пунктах бизнес-плана указывается в специально обозначенных полях или таблицах.</w:t>
      </w:r>
    </w:p>
    <w:p w:rsidR="00D375B2" w:rsidRDefault="000A5051">
      <w:pPr>
        <w:ind w:firstLine="709"/>
        <w:jc w:val="both"/>
        <w:rPr>
          <w:sz w:val="28"/>
        </w:rPr>
      </w:pPr>
      <w:r>
        <w:rPr>
          <w:sz w:val="28"/>
        </w:rPr>
        <w:t>5. Количество символов в специально обозначенных полях не ограничено.</w:t>
      </w:r>
    </w:p>
    <w:p w:rsidR="00D375B2" w:rsidRDefault="000A5051">
      <w:pPr>
        <w:ind w:firstLine="709"/>
        <w:jc w:val="both"/>
        <w:rPr>
          <w:sz w:val="28"/>
        </w:rPr>
      </w:pPr>
      <w:r>
        <w:rPr>
          <w:sz w:val="28"/>
        </w:rPr>
        <w:t>6. Количество строк во всех таблицах можно увеличивать в зависимости от объема информации.</w:t>
      </w:r>
    </w:p>
    <w:p w:rsidR="00D375B2" w:rsidRDefault="000A5051">
      <w:pPr>
        <w:ind w:firstLine="709"/>
        <w:jc w:val="both"/>
        <w:rPr>
          <w:sz w:val="28"/>
        </w:rPr>
      </w:pPr>
      <w:r>
        <w:rPr>
          <w:sz w:val="28"/>
        </w:rPr>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D375B2" w:rsidRDefault="000A5051">
      <w:pPr>
        <w:jc w:val="both"/>
        <w:rPr>
          <w:sz w:val="28"/>
        </w:rPr>
      </w:pPr>
      <w:r>
        <w:br w:type="page"/>
      </w:r>
    </w:p>
    <w:p w:rsidR="00D375B2" w:rsidRDefault="000A5051">
      <w:pPr>
        <w:ind w:left="4111"/>
        <w:jc w:val="center"/>
        <w:outlineLvl w:val="0"/>
        <w:rPr>
          <w:sz w:val="28"/>
        </w:rPr>
      </w:pPr>
      <w:r>
        <w:rPr>
          <w:sz w:val="28"/>
        </w:rPr>
        <w:lastRenderedPageBreak/>
        <w:t>Приложение № 4</w:t>
      </w:r>
    </w:p>
    <w:p w:rsidR="00D375B2" w:rsidRDefault="000A5051">
      <w:pPr>
        <w:ind w:left="4111"/>
        <w:jc w:val="center"/>
        <w:rPr>
          <w:sz w:val="28"/>
        </w:rPr>
      </w:pPr>
      <w:r>
        <w:rPr>
          <w:sz w:val="28"/>
        </w:rPr>
        <w:t xml:space="preserve">к Положению о порядке </w:t>
      </w:r>
    </w:p>
    <w:p w:rsidR="00D375B2" w:rsidRDefault="000A5051">
      <w:pPr>
        <w:ind w:left="4111"/>
        <w:jc w:val="center"/>
        <w:rPr>
          <w:sz w:val="28"/>
        </w:rPr>
      </w:pPr>
      <w:r>
        <w:rPr>
          <w:sz w:val="28"/>
        </w:rPr>
        <w:t xml:space="preserve">оказания государственной </w:t>
      </w:r>
    </w:p>
    <w:p w:rsidR="00D375B2" w:rsidRDefault="000A5051">
      <w:pPr>
        <w:ind w:left="4111"/>
        <w:jc w:val="center"/>
        <w:rPr>
          <w:sz w:val="28"/>
        </w:rPr>
      </w:pPr>
      <w:r>
        <w:rPr>
          <w:sz w:val="28"/>
        </w:rPr>
        <w:t>социальной помощи на основании социального контракта на условиях софинансирования из федерального бюджета</w:t>
      </w:r>
    </w:p>
    <w:p w:rsidR="00D375B2" w:rsidRDefault="00D375B2">
      <w:pPr>
        <w:ind w:firstLine="709"/>
        <w:contextualSpacing/>
        <w:jc w:val="center"/>
        <w:rPr>
          <w:sz w:val="28"/>
        </w:rPr>
      </w:pPr>
    </w:p>
    <w:p w:rsidR="00D375B2" w:rsidRDefault="00D375B2">
      <w:pPr>
        <w:spacing w:line="252" w:lineRule="auto"/>
        <w:ind w:firstLine="709"/>
        <w:contextualSpacing/>
        <w:jc w:val="center"/>
        <w:rPr>
          <w:sz w:val="28"/>
        </w:rPr>
      </w:pPr>
    </w:p>
    <w:p w:rsidR="00D375B2" w:rsidRDefault="000A5051">
      <w:pPr>
        <w:spacing w:line="252" w:lineRule="auto"/>
        <w:jc w:val="center"/>
        <w:outlineLvl w:val="0"/>
        <w:rPr>
          <w:sz w:val="28"/>
        </w:rPr>
      </w:pPr>
      <w:r>
        <w:rPr>
          <w:sz w:val="28"/>
        </w:rPr>
        <w:t xml:space="preserve">ПРИМЕРНАЯ ФОРМА </w:t>
      </w:r>
    </w:p>
    <w:p w:rsidR="00D375B2" w:rsidRDefault="000A5051">
      <w:pPr>
        <w:spacing w:line="252" w:lineRule="auto"/>
        <w:jc w:val="center"/>
        <w:outlineLvl w:val="0"/>
        <w:rPr>
          <w:sz w:val="28"/>
        </w:rPr>
      </w:pPr>
      <w:r>
        <w:rPr>
          <w:sz w:val="28"/>
        </w:rPr>
        <w:t>плана ведения личного подсобного хозяйства</w:t>
      </w:r>
    </w:p>
    <w:p w:rsidR="00D375B2" w:rsidRDefault="00D375B2">
      <w:pPr>
        <w:spacing w:line="252" w:lineRule="auto"/>
        <w:jc w:val="center"/>
        <w:outlineLvl w:val="0"/>
        <w:rPr>
          <w:sz w:val="28"/>
        </w:rPr>
      </w:pPr>
    </w:p>
    <w:p w:rsidR="00D375B2" w:rsidRDefault="000A5051">
      <w:pPr>
        <w:spacing w:line="252" w:lineRule="auto"/>
        <w:jc w:val="center"/>
        <w:outlineLvl w:val="0"/>
        <w:rPr>
          <w:sz w:val="28"/>
        </w:rPr>
      </w:pPr>
      <w:r>
        <w:rPr>
          <w:sz w:val="28"/>
        </w:rPr>
        <w:t>1. Информационные данные</w:t>
      </w:r>
    </w:p>
    <w:p w:rsidR="00D375B2" w:rsidRDefault="00D375B2">
      <w:pPr>
        <w:spacing w:line="252" w:lineRule="auto"/>
        <w:jc w:val="both"/>
        <w:outlineLvl w:val="0"/>
        <w:rPr>
          <w:sz w:val="28"/>
        </w:rPr>
      </w:pPr>
    </w:p>
    <w:p w:rsidR="00D375B2" w:rsidRDefault="000A5051">
      <w:pPr>
        <w:spacing w:line="252" w:lineRule="auto"/>
        <w:ind w:firstLine="709"/>
        <w:jc w:val="both"/>
        <w:outlineLvl w:val="0"/>
        <w:rPr>
          <w:sz w:val="28"/>
        </w:rPr>
      </w:pPr>
      <w:r>
        <w:rPr>
          <w:sz w:val="28"/>
        </w:rPr>
        <w:t>1.1. Фамилия, имя, отчество гражданина, адрес места жительства: ____________________________________________________________________________________________________________________________________________________________________________________________________________.</w:t>
      </w:r>
    </w:p>
    <w:p w:rsidR="00D375B2" w:rsidRDefault="000A5051">
      <w:pPr>
        <w:spacing w:line="252" w:lineRule="auto"/>
        <w:ind w:firstLine="709"/>
        <w:jc w:val="both"/>
        <w:outlineLvl w:val="0"/>
        <w:rPr>
          <w:sz w:val="28"/>
        </w:rPr>
      </w:pPr>
      <w:r>
        <w:rPr>
          <w:sz w:val="28"/>
        </w:rPr>
        <w:t>1.2. Год рождения, образование: ___________________________________</w:t>
      </w:r>
    </w:p>
    <w:p w:rsidR="00D375B2" w:rsidRDefault="000A5051">
      <w:pPr>
        <w:spacing w:line="252" w:lineRule="auto"/>
        <w:jc w:val="both"/>
        <w:outlineLvl w:val="0"/>
        <w:rPr>
          <w:sz w:val="28"/>
        </w:rPr>
      </w:pPr>
      <w:r>
        <w:rPr>
          <w:sz w:val="28"/>
        </w:rPr>
        <w:t>____________________________________________________________________</w:t>
      </w:r>
    </w:p>
    <w:p w:rsidR="00D375B2" w:rsidRDefault="000A5051">
      <w:pPr>
        <w:spacing w:line="252" w:lineRule="auto"/>
        <w:jc w:val="both"/>
        <w:outlineLvl w:val="0"/>
        <w:rPr>
          <w:sz w:val="28"/>
        </w:rPr>
      </w:pPr>
      <w:r>
        <w:rPr>
          <w:sz w:val="28"/>
        </w:rPr>
        <w:t>____________________________________________________________________.</w:t>
      </w:r>
    </w:p>
    <w:p w:rsidR="00D375B2" w:rsidRDefault="000A5051">
      <w:pPr>
        <w:ind w:firstLine="709"/>
        <w:jc w:val="both"/>
        <w:outlineLvl w:val="0"/>
        <w:rPr>
          <w:sz w:val="28"/>
        </w:rPr>
      </w:pPr>
      <w:r>
        <w:rPr>
          <w:sz w:val="28"/>
        </w:rPr>
        <w:t>1.3. Наличие земельного участка, предоставленного для ведения личного подсобного хозяйства, адрес его нахождения: ____________________________ ____________________________________________________________________ ________________________________________________________________________________________________________________________________________.</w:t>
      </w:r>
    </w:p>
    <w:p w:rsidR="00D375B2" w:rsidRDefault="000A5051">
      <w:pPr>
        <w:ind w:firstLine="709"/>
        <w:jc w:val="both"/>
        <w:outlineLvl w:val="0"/>
        <w:rPr>
          <w:sz w:val="28"/>
        </w:rPr>
      </w:pPr>
      <w:r>
        <w:rPr>
          <w:sz w:val="28"/>
        </w:rPr>
        <w:t>1.4. Направление ведения личного подсобного хозяйства (приобретение крупного и мелкого рогатого  скота, домашней птицы, кроликов, кормов для приобретаемых животных и птиц, развитие огородничества и пчеловодства, приобретение оборудования для содержания животных, птиц и пчел, ремонт надворных построек для содержания животных, птиц и пчел и так далее): ____________________________________________________________________</w:t>
      </w:r>
    </w:p>
    <w:p w:rsidR="00D375B2" w:rsidRDefault="000A5051">
      <w:pPr>
        <w:jc w:val="both"/>
        <w:outlineLvl w:val="0"/>
        <w:rPr>
          <w:sz w:val="28"/>
        </w:rPr>
      </w:pPr>
      <w:r>
        <w:rPr>
          <w:sz w:val="28"/>
        </w:rPr>
        <w:t>____________________________________________________________________</w:t>
      </w:r>
    </w:p>
    <w:p w:rsidR="00D375B2" w:rsidRDefault="000A5051">
      <w:pPr>
        <w:jc w:val="both"/>
        <w:outlineLvl w:val="0"/>
        <w:rPr>
          <w:sz w:val="28"/>
        </w:rPr>
      </w:pPr>
      <w:r>
        <w:rPr>
          <w:sz w:val="28"/>
        </w:rPr>
        <w:t>________________________________________________________________________________________________________________________________________</w:t>
      </w:r>
    </w:p>
    <w:p w:rsidR="00D375B2" w:rsidRDefault="000A5051">
      <w:pPr>
        <w:jc w:val="both"/>
        <w:outlineLvl w:val="0"/>
        <w:rPr>
          <w:sz w:val="28"/>
        </w:rPr>
      </w:pPr>
      <w:r>
        <w:rPr>
          <w:sz w:val="28"/>
        </w:rPr>
        <w:t>____________________________________________________________________</w:t>
      </w:r>
    </w:p>
    <w:p w:rsidR="00D375B2" w:rsidRDefault="000A5051">
      <w:pPr>
        <w:jc w:val="center"/>
        <w:outlineLvl w:val="0"/>
        <w:rPr>
          <w:sz w:val="24"/>
        </w:rPr>
      </w:pPr>
      <w:r>
        <w:rPr>
          <w:sz w:val="24"/>
        </w:rPr>
        <w:t>(нужное указать)</w:t>
      </w:r>
    </w:p>
    <w:p w:rsidR="00D375B2" w:rsidRDefault="000A5051">
      <w:pPr>
        <w:ind w:firstLine="709"/>
        <w:jc w:val="both"/>
        <w:outlineLvl w:val="0"/>
        <w:rPr>
          <w:sz w:val="28"/>
        </w:rPr>
      </w:pPr>
      <w:r>
        <w:rPr>
          <w:sz w:val="28"/>
        </w:rPr>
        <w:t>1.4.1. Стоимость (рублей): ________________________________________</w:t>
      </w:r>
    </w:p>
    <w:p w:rsidR="00D375B2" w:rsidRDefault="000A5051">
      <w:pPr>
        <w:jc w:val="both"/>
        <w:outlineLvl w:val="0"/>
        <w:rPr>
          <w:sz w:val="28"/>
        </w:rPr>
      </w:pPr>
      <w:r>
        <w:rPr>
          <w:sz w:val="28"/>
        </w:rPr>
        <w:t>____________________________________________________________________.</w:t>
      </w:r>
    </w:p>
    <w:p w:rsidR="00D375B2" w:rsidRDefault="000A5051">
      <w:pPr>
        <w:ind w:firstLine="709"/>
        <w:jc w:val="both"/>
        <w:outlineLvl w:val="0"/>
        <w:rPr>
          <w:sz w:val="28"/>
        </w:rPr>
      </w:pPr>
      <w:r>
        <w:rPr>
          <w:sz w:val="28"/>
        </w:rPr>
        <w:t>в том числе: ____________________________________________________.</w:t>
      </w:r>
    </w:p>
    <w:p w:rsidR="00D375B2" w:rsidRDefault="000A5051">
      <w:pPr>
        <w:ind w:firstLine="709"/>
        <w:jc w:val="both"/>
        <w:outlineLvl w:val="0"/>
        <w:rPr>
          <w:sz w:val="28"/>
        </w:rPr>
      </w:pPr>
      <w:r>
        <w:rPr>
          <w:sz w:val="28"/>
        </w:rPr>
        <w:t>вложение собственных средств: ____________________________________</w:t>
      </w:r>
    </w:p>
    <w:p w:rsidR="00D375B2" w:rsidRDefault="000A5051">
      <w:pPr>
        <w:jc w:val="both"/>
        <w:outlineLvl w:val="0"/>
        <w:rPr>
          <w:sz w:val="28"/>
        </w:rPr>
      </w:pPr>
      <w:r>
        <w:rPr>
          <w:sz w:val="28"/>
        </w:rPr>
        <w:t>____________________________________________________________________.</w:t>
      </w:r>
    </w:p>
    <w:p w:rsidR="00D375B2" w:rsidRDefault="000A5051">
      <w:pPr>
        <w:jc w:val="both"/>
        <w:outlineLvl w:val="0"/>
        <w:rPr>
          <w:sz w:val="28"/>
        </w:rPr>
      </w:pPr>
      <w:r>
        <w:rPr>
          <w:sz w:val="28"/>
        </w:rPr>
        <w:t>средства, привлекаемые из других источников: ___________________________</w:t>
      </w:r>
    </w:p>
    <w:p w:rsidR="00D375B2" w:rsidRDefault="000A5051">
      <w:pPr>
        <w:jc w:val="both"/>
        <w:outlineLvl w:val="0"/>
        <w:rPr>
          <w:sz w:val="28"/>
        </w:rPr>
      </w:pPr>
      <w:r>
        <w:rPr>
          <w:sz w:val="28"/>
        </w:rPr>
        <w:t>____________________________________________________________________.</w:t>
      </w:r>
    </w:p>
    <w:p w:rsidR="00D375B2" w:rsidRDefault="000A5051">
      <w:pPr>
        <w:jc w:val="center"/>
        <w:outlineLvl w:val="0"/>
        <w:rPr>
          <w:sz w:val="24"/>
        </w:rPr>
      </w:pPr>
      <w:r>
        <w:rPr>
          <w:sz w:val="24"/>
        </w:rPr>
        <w:t>(указать источники)</w:t>
      </w:r>
    </w:p>
    <w:p w:rsidR="00D375B2" w:rsidRDefault="000A5051">
      <w:pPr>
        <w:ind w:firstLine="709"/>
        <w:jc w:val="both"/>
        <w:outlineLvl w:val="0"/>
        <w:rPr>
          <w:sz w:val="28"/>
        </w:rPr>
      </w:pPr>
      <w:r>
        <w:rPr>
          <w:sz w:val="28"/>
        </w:rPr>
        <w:lastRenderedPageBreak/>
        <w:t>1.4.2. Место ведения личного подсобного хозяйства: __________________</w:t>
      </w:r>
    </w:p>
    <w:p w:rsidR="00D375B2" w:rsidRDefault="000A5051">
      <w:pPr>
        <w:jc w:val="both"/>
        <w:outlineLvl w:val="0"/>
        <w:rPr>
          <w:sz w:val="28"/>
        </w:rPr>
      </w:pPr>
      <w:r>
        <w:rPr>
          <w:sz w:val="28"/>
        </w:rPr>
        <w:t>____________________________________________________________________</w:t>
      </w:r>
    </w:p>
    <w:p w:rsidR="00D375B2" w:rsidRDefault="000A5051">
      <w:pPr>
        <w:jc w:val="both"/>
        <w:outlineLvl w:val="0"/>
        <w:rPr>
          <w:sz w:val="28"/>
        </w:rPr>
      </w:pPr>
      <w:r>
        <w:rPr>
          <w:sz w:val="28"/>
        </w:rPr>
        <w:t>____________________________________________________________________.</w:t>
      </w:r>
    </w:p>
    <w:p w:rsidR="00D375B2" w:rsidRDefault="000A5051">
      <w:pPr>
        <w:ind w:firstLine="709"/>
        <w:jc w:val="both"/>
        <w:outlineLvl w:val="0"/>
        <w:rPr>
          <w:sz w:val="28"/>
        </w:rPr>
      </w:pPr>
      <w:r>
        <w:rPr>
          <w:sz w:val="28"/>
        </w:rPr>
        <w:t>1.4.3. Наличие условий для ведения личного подсобного хозяйства: ________________________________________________________________________________________________________________________________________.</w:t>
      </w:r>
    </w:p>
    <w:p w:rsidR="00D375B2" w:rsidRDefault="00D375B2">
      <w:pPr>
        <w:jc w:val="both"/>
        <w:rPr>
          <w:sz w:val="28"/>
        </w:rPr>
      </w:pPr>
    </w:p>
    <w:p w:rsidR="00D375B2" w:rsidRDefault="000A5051">
      <w:pPr>
        <w:jc w:val="center"/>
        <w:rPr>
          <w:sz w:val="28"/>
        </w:rPr>
      </w:pPr>
      <w:r>
        <w:rPr>
          <w:sz w:val="28"/>
        </w:rPr>
        <w:t>2. Затраты на ведение личного подсобного хозяйства</w:t>
      </w:r>
    </w:p>
    <w:p w:rsidR="00D375B2" w:rsidRDefault="00D375B2">
      <w:pPr>
        <w:jc w:val="center"/>
        <w:rPr>
          <w:sz w:val="28"/>
        </w:rPr>
      </w:pPr>
    </w:p>
    <w:tbl>
      <w:tblPr>
        <w:tblW w:w="0" w:type="auto"/>
        <w:tblLayout w:type="fixed"/>
        <w:tblCellMar>
          <w:left w:w="62" w:type="dxa"/>
          <w:right w:w="62" w:type="dxa"/>
        </w:tblCellMar>
        <w:tblLook w:val="04A0"/>
      </w:tblPr>
      <w:tblGrid>
        <w:gridCol w:w="627"/>
        <w:gridCol w:w="3960"/>
        <w:gridCol w:w="1690"/>
        <w:gridCol w:w="3363"/>
      </w:tblGrid>
      <w:tr w:rsidR="00D375B2">
        <w:tc>
          <w:tcPr>
            <w:tcW w:w="6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p w:rsidR="00D375B2" w:rsidRDefault="000A5051">
            <w:pPr>
              <w:jc w:val="center"/>
              <w:rPr>
                <w:sz w:val="28"/>
              </w:rPr>
            </w:pPr>
            <w:r>
              <w:rPr>
                <w:sz w:val="28"/>
              </w:rPr>
              <w:t>п/п</w:t>
            </w:r>
          </w:p>
        </w:tc>
        <w:tc>
          <w:tcPr>
            <w:tcW w:w="39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Наименование затрат</w:t>
            </w:r>
          </w:p>
        </w:tc>
        <w:tc>
          <w:tcPr>
            <w:tcW w:w="169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Количество</w:t>
            </w:r>
          </w:p>
        </w:tc>
        <w:tc>
          <w:tcPr>
            <w:tcW w:w="33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 xml:space="preserve">Общая </w:t>
            </w:r>
          </w:p>
          <w:p w:rsidR="00D375B2" w:rsidRDefault="000A5051">
            <w:pPr>
              <w:jc w:val="center"/>
              <w:rPr>
                <w:sz w:val="28"/>
              </w:rPr>
            </w:pPr>
            <w:r>
              <w:rPr>
                <w:sz w:val="28"/>
              </w:rPr>
              <w:t>стоимость (рублей)</w:t>
            </w:r>
          </w:p>
        </w:tc>
      </w:tr>
      <w:tr w:rsidR="00D375B2">
        <w:trPr>
          <w:trHeight w:val="191"/>
        </w:trPr>
        <w:tc>
          <w:tcPr>
            <w:tcW w:w="6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4"/>
              </w:rPr>
            </w:pPr>
            <w:r>
              <w:rPr>
                <w:sz w:val="24"/>
              </w:rPr>
              <w:t>1</w:t>
            </w:r>
          </w:p>
        </w:tc>
        <w:tc>
          <w:tcPr>
            <w:tcW w:w="39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4"/>
              </w:rPr>
            </w:pPr>
            <w:r>
              <w:rPr>
                <w:sz w:val="24"/>
              </w:rPr>
              <w:t>2</w:t>
            </w:r>
          </w:p>
        </w:tc>
        <w:tc>
          <w:tcPr>
            <w:tcW w:w="169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4"/>
              </w:rPr>
            </w:pPr>
            <w:r>
              <w:rPr>
                <w:sz w:val="24"/>
              </w:rPr>
              <w:t>3</w:t>
            </w:r>
          </w:p>
        </w:tc>
        <w:tc>
          <w:tcPr>
            <w:tcW w:w="33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4"/>
              </w:rPr>
            </w:pPr>
            <w:r>
              <w:rPr>
                <w:sz w:val="24"/>
              </w:rPr>
              <w:t>4</w:t>
            </w:r>
          </w:p>
        </w:tc>
      </w:tr>
      <w:tr w:rsidR="00D375B2">
        <w:tc>
          <w:tcPr>
            <w:tcW w:w="6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39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69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33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39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69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33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2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39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69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33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27" w:type="dxa"/>
            <w:tcBorders>
              <w:top w:val="single" w:sz="4" w:space="0" w:color="000000"/>
              <w:left w:val="single" w:sz="4" w:space="0" w:color="000000"/>
              <w:bottom w:val="single" w:sz="4" w:space="0" w:color="000000"/>
              <w:right w:val="nil"/>
            </w:tcBorders>
            <w:tcMar>
              <w:left w:w="62" w:type="dxa"/>
              <w:right w:w="62" w:type="dxa"/>
            </w:tcMar>
          </w:tcPr>
          <w:p w:rsidR="00D375B2" w:rsidRDefault="00D375B2">
            <w:pPr>
              <w:rPr>
                <w:sz w:val="28"/>
              </w:rPr>
            </w:pPr>
          </w:p>
        </w:tc>
        <w:tc>
          <w:tcPr>
            <w:tcW w:w="3960" w:type="dxa"/>
            <w:tcBorders>
              <w:top w:val="single" w:sz="4" w:space="0" w:color="000000"/>
              <w:left w:val="nil"/>
              <w:bottom w:val="single" w:sz="4" w:space="0" w:color="000000"/>
              <w:right w:val="single" w:sz="4" w:space="0" w:color="000000"/>
            </w:tcBorders>
            <w:tcMar>
              <w:left w:w="62" w:type="dxa"/>
              <w:right w:w="62" w:type="dxa"/>
            </w:tcMar>
          </w:tcPr>
          <w:p w:rsidR="00D375B2" w:rsidRDefault="000A5051">
            <w:pPr>
              <w:rPr>
                <w:sz w:val="28"/>
              </w:rPr>
            </w:pPr>
            <w:r>
              <w:rPr>
                <w:sz w:val="28"/>
              </w:rPr>
              <w:t>Итого</w:t>
            </w:r>
          </w:p>
        </w:tc>
        <w:tc>
          <w:tcPr>
            <w:tcW w:w="169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3363"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bl>
    <w:p w:rsidR="00D375B2" w:rsidRDefault="00D375B2">
      <w:pPr>
        <w:jc w:val="center"/>
        <w:rPr>
          <w:sz w:val="16"/>
        </w:rPr>
      </w:pPr>
    </w:p>
    <w:p w:rsidR="00D375B2" w:rsidRDefault="000A5051">
      <w:pPr>
        <w:jc w:val="center"/>
        <w:rPr>
          <w:sz w:val="28"/>
        </w:rPr>
      </w:pPr>
      <w:r>
        <w:rPr>
          <w:sz w:val="28"/>
        </w:rPr>
        <w:t>3. План ведения личного подсобного</w:t>
      </w:r>
    </w:p>
    <w:p w:rsidR="00D375B2" w:rsidRDefault="000A5051">
      <w:pPr>
        <w:jc w:val="center"/>
        <w:rPr>
          <w:sz w:val="28"/>
        </w:rPr>
      </w:pPr>
      <w:r>
        <w:rPr>
          <w:sz w:val="28"/>
        </w:rPr>
        <w:t>хозяйства и получения прибыли</w:t>
      </w:r>
    </w:p>
    <w:p w:rsidR="00D375B2" w:rsidRDefault="00D375B2">
      <w:pPr>
        <w:jc w:val="center"/>
        <w:rPr>
          <w:sz w:val="28"/>
        </w:rPr>
      </w:pPr>
    </w:p>
    <w:p w:rsidR="00D375B2" w:rsidRDefault="000A5051">
      <w:pPr>
        <w:ind w:firstLine="709"/>
        <w:jc w:val="both"/>
        <w:rPr>
          <w:sz w:val="28"/>
        </w:rPr>
      </w:pPr>
      <w:r>
        <w:rPr>
          <w:sz w:val="28"/>
        </w:rPr>
        <w:t>3.1. ____________________________________________________________</w:t>
      </w:r>
    </w:p>
    <w:p w:rsidR="00D375B2" w:rsidRDefault="000A5051">
      <w:pPr>
        <w:ind w:left="1134"/>
        <w:jc w:val="center"/>
        <w:rPr>
          <w:sz w:val="24"/>
        </w:rPr>
      </w:pPr>
      <w:r>
        <w:rPr>
          <w:sz w:val="24"/>
        </w:rPr>
        <w:t>(направление личного подсобного хозяйства – записать)</w:t>
      </w:r>
    </w:p>
    <w:p w:rsidR="00D375B2" w:rsidRDefault="00D375B2">
      <w:pPr>
        <w:jc w:val="center"/>
        <w:rPr>
          <w:sz w:val="28"/>
        </w:rPr>
      </w:pPr>
    </w:p>
    <w:tbl>
      <w:tblPr>
        <w:tblW w:w="0" w:type="auto"/>
        <w:tblLayout w:type="fixed"/>
        <w:tblCellMar>
          <w:left w:w="62" w:type="dxa"/>
          <w:right w:w="62" w:type="dxa"/>
        </w:tblCellMar>
        <w:tblLook w:val="04A0"/>
      </w:tblPr>
      <w:tblGrid>
        <w:gridCol w:w="621"/>
        <w:gridCol w:w="2251"/>
        <w:gridCol w:w="3297"/>
        <w:gridCol w:w="1170"/>
        <w:gridCol w:w="2301"/>
      </w:tblGrid>
      <w:tr w:rsidR="00D375B2">
        <w:tc>
          <w:tcPr>
            <w:tcW w:w="6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p w:rsidR="00D375B2" w:rsidRDefault="000A5051">
            <w:pPr>
              <w:jc w:val="center"/>
              <w:rPr>
                <w:sz w:val="28"/>
              </w:rPr>
            </w:pPr>
            <w:r>
              <w:rPr>
                <w:sz w:val="28"/>
              </w:rPr>
              <w:t>п/п</w:t>
            </w:r>
          </w:p>
        </w:tc>
        <w:tc>
          <w:tcPr>
            <w:tcW w:w="22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Наименование вида подсобного хозяйства</w:t>
            </w:r>
          </w:p>
        </w:tc>
        <w:tc>
          <w:tcPr>
            <w:tcW w:w="32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Объем полученной продукции (килограммов, литров)</w:t>
            </w:r>
          </w:p>
        </w:tc>
        <w:tc>
          <w:tcPr>
            <w:tcW w:w="11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Цена (рублей)</w:t>
            </w:r>
          </w:p>
        </w:tc>
        <w:tc>
          <w:tcPr>
            <w:tcW w:w="23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 xml:space="preserve">Полученная прибыль </w:t>
            </w:r>
          </w:p>
          <w:p w:rsidR="00D375B2" w:rsidRDefault="000A5051">
            <w:pPr>
              <w:jc w:val="center"/>
              <w:rPr>
                <w:sz w:val="28"/>
              </w:rPr>
            </w:pPr>
            <w:r>
              <w:rPr>
                <w:sz w:val="28"/>
              </w:rPr>
              <w:t>(тысяч рублей)</w:t>
            </w:r>
          </w:p>
        </w:tc>
      </w:tr>
      <w:tr w:rsidR="00D375B2">
        <w:tc>
          <w:tcPr>
            <w:tcW w:w="6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22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32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1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22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32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1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2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32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1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r w:rsidR="00D375B2">
        <w:tc>
          <w:tcPr>
            <w:tcW w:w="621" w:type="dxa"/>
            <w:tcBorders>
              <w:top w:val="single" w:sz="4" w:space="0" w:color="000000"/>
              <w:left w:val="single" w:sz="4" w:space="0" w:color="000000"/>
              <w:bottom w:val="single" w:sz="6" w:space="0" w:color="000000"/>
              <w:right w:val="nil"/>
            </w:tcBorders>
            <w:tcMar>
              <w:left w:w="62" w:type="dxa"/>
              <w:right w:w="62" w:type="dxa"/>
            </w:tcMar>
          </w:tcPr>
          <w:p w:rsidR="00D375B2" w:rsidRDefault="00D375B2">
            <w:pPr>
              <w:rPr>
                <w:sz w:val="28"/>
              </w:rPr>
            </w:pPr>
          </w:p>
        </w:tc>
        <w:tc>
          <w:tcPr>
            <w:tcW w:w="2251" w:type="dxa"/>
            <w:tcBorders>
              <w:top w:val="single" w:sz="4" w:space="0" w:color="000000"/>
              <w:left w:val="nil"/>
              <w:bottom w:val="single" w:sz="6" w:space="0" w:color="000000"/>
              <w:right w:val="single" w:sz="4" w:space="0" w:color="000000"/>
            </w:tcBorders>
            <w:tcMar>
              <w:left w:w="62" w:type="dxa"/>
              <w:right w:w="62" w:type="dxa"/>
            </w:tcMar>
          </w:tcPr>
          <w:p w:rsidR="00D375B2" w:rsidRDefault="000A5051">
            <w:pPr>
              <w:rPr>
                <w:sz w:val="28"/>
              </w:rPr>
            </w:pPr>
            <w:r>
              <w:rPr>
                <w:sz w:val="28"/>
              </w:rPr>
              <w:t>Итого</w:t>
            </w:r>
          </w:p>
        </w:tc>
        <w:tc>
          <w:tcPr>
            <w:tcW w:w="32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11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c>
          <w:tcPr>
            <w:tcW w:w="23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rPr>
                <w:sz w:val="28"/>
              </w:rPr>
            </w:pPr>
          </w:p>
        </w:tc>
      </w:tr>
    </w:tbl>
    <w:p w:rsidR="00D375B2" w:rsidRDefault="00D375B2">
      <w:pPr>
        <w:jc w:val="both"/>
        <w:outlineLvl w:val="0"/>
        <w:rPr>
          <w:sz w:val="16"/>
        </w:rPr>
      </w:pPr>
    </w:p>
    <w:p w:rsidR="00D375B2" w:rsidRDefault="000A5051">
      <w:pPr>
        <w:spacing w:line="228" w:lineRule="auto"/>
        <w:ind w:firstLine="709"/>
        <w:jc w:val="both"/>
        <w:outlineLvl w:val="0"/>
        <w:rPr>
          <w:sz w:val="28"/>
        </w:rPr>
      </w:pPr>
      <w:r>
        <w:rPr>
          <w:sz w:val="28"/>
        </w:rPr>
        <w:t>3.2. Каналы сбыта (магазины, розничная торговля, реализация на дому, по договорам с организациями и так далее.): ______________________________</w:t>
      </w:r>
    </w:p>
    <w:p w:rsidR="00D375B2" w:rsidRDefault="000A5051">
      <w:pPr>
        <w:spacing w:line="228" w:lineRule="auto"/>
        <w:jc w:val="both"/>
        <w:outlineLvl w:val="0"/>
        <w:rPr>
          <w:sz w:val="28"/>
        </w:rPr>
      </w:pPr>
      <w:r>
        <w:rPr>
          <w:sz w:val="28"/>
        </w:rPr>
        <w:t>________________________________________________________________________________________________________________________________________.</w:t>
      </w:r>
    </w:p>
    <w:p w:rsidR="00D375B2" w:rsidRDefault="000A5051">
      <w:pPr>
        <w:spacing w:line="228" w:lineRule="auto"/>
        <w:ind w:firstLine="709"/>
        <w:jc w:val="both"/>
        <w:outlineLvl w:val="0"/>
        <w:rPr>
          <w:sz w:val="28"/>
        </w:rPr>
      </w:pPr>
      <w:r>
        <w:rPr>
          <w:sz w:val="28"/>
        </w:rPr>
        <w:t>3.3. Потребление продукции семьей (одиноко проживающим гражданином): _______________________________________________________</w:t>
      </w:r>
    </w:p>
    <w:p w:rsidR="00D375B2" w:rsidRDefault="000A5051">
      <w:pPr>
        <w:spacing w:line="228" w:lineRule="auto"/>
        <w:jc w:val="both"/>
        <w:outlineLvl w:val="0"/>
        <w:rPr>
          <w:sz w:val="28"/>
        </w:rPr>
      </w:pPr>
      <w:r>
        <w:rPr>
          <w:sz w:val="28"/>
        </w:rPr>
        <w:t>____________________________________________________________________</w:t>
      </w:r>
    </w:p>
    <w:p w:rsidR="00D375B2" w:rsidRDefault="000A5051">
      <w:pPr>
        <w:spacing w:line="228" w:lineRule="auto"/>
        <w:jc w:val="both"/>
        <w:outlineLvl w:val="0"/>
        <w:rPr>
          <w:sz w:val="28"/>
        </w:rPr>
      </w:pPr>
      <w:r>
        <w:rPr>
          <w:sz w:val="28"/>
        </w:rPr>
        <w:t>____________________________________________________________________</w:t>
      </w:r>
    </w:p>
    <w:p w:rsidR="00D375B2" w:rsidRDefault="000A5051">
      <w:pPr>
        <w:spacing w:line="228" w:lineRule="auto"/>
        <w:jc w:val="both"/>
        <w:outlineLvl w:val="0"/>
        <w:rPr>
          <w:sz w:val="28"/>
        </w:rPr>
      </w:pPr>
      <w:r>
        <w:rPr>
          <w:sz w:val="28"/>
        </w:rPr>
        <w:t>____________________________________________________________________.</w:t>
      </w:r>
    </w:p>
    <w:p w:rsidR="00D375B2" w:rsidRDefault="000A5051">
      <w:pPr>
        <w:spacing w:line="228" w:lineRule="auto"/>
        <w:jc w:val="center"/>
        <w:outlineLvl w:val="0"/>
        <w:rPr>
          <w:sz w:val="24"/>
        </w:rPr>
      </w:pPr>
      <w:r>
        <w:rPr>
          <w:sz w:val="24"/>
        </w:rPr>
        <w:t>(нужное записать)</w:t>
      </w:r>
    </w:p>
    <w:p w:rsidR="00D375B2" w:rsidRDefault="000A5051">
      <w:pPr>
        <w:spacing w:line="228" w:lineRule="auto"/>
        <w:ind w:firstLine="709"/>
        <w:jc w:val="both"/>
        <w:outlineLvl w:val="0"/>
        <w:rPr>
          <w:sz w:val="28"/>
        </w:rPr>
      </w:pPr>
      <w:r>
        <w:rPr>
          <w:sz w:val="28"/>
        </w:rPr>
        <w:t>4. Планируемый среднемесячный доход гражданина (семьи) после завершения срока действия социального контракта: ________________________ ____________________________________________________________________ ____________________________________________________________________ ____________________________________________________________________.</w:t>
      </w:r>
    </w:p>
    <w:p w:rsidR="00D375B2" w:rsidRDefault="000A5051" w:rsidP="000A5051">
      <w:pPr>
        <w:ind w:left="4111"/>
        <w:jc w:val="center"/>
        <w:rPr>
          <w:sz w:val="28"/>
        </w:rPr>
      </w:pPr>
      <w:r>
        <w:br w:type="page"/>
      </w:r>
      <w:r>
        <w:rPr>
          <w:sz w:val="28"/>
        </w:rPr>
        <w:lastRenderedPageBreak/>
        <w:t>Приложение № 5</w:t>
      </w:r>
    </w:p>
    <w:p w:rsidR="00D375B2" w:rsidRDefault="000A5051">
      <w:pPr>
        <w:ind w:left="4111"/>
        <w:jc w:val="center"/>
        <w:rPr>
          <w:sz w:val="28"/>
        </w:rPr>
      </w:pPr>
      <w:r>
        <w:rPr>
          <w:sz w:val="28"/>
        </w:rPr>
        <w:t xml:space="preserve">к Положению о порядке </w:t>
      </w:r>
    </w:p>
    <w:p w:rsidR="00D375B2" w:rsidRDefault="000A5051">
      <w:pPr>
        <w:ind w:left="4111"/>
        <w:jc w:val="center"/>
        <w:rPr>
          <w:sz w:val="28"/>
        </w:rPr>
      </w:pPr>
      <w:r>
        <w:rPr>
          <w:sz w:val="28"/>
        </w:rPr>
        <w:t xml:space="preserve">оказания государственной </w:t>
      </w:r>
    </w:p>
    <w:p w:rsidR="00D375B2" w:rsidRDefault="000A5051">
      <w:pPr>
        <w:ind w:left="4111"/>
        <w:jc w:val="center"/>
        <w:rPr>
          <w:sz w:val="28"/>
        </w:rPr>
      </w:pPr>
      <w:r>
        <w:rPr>
          <w:sz w:val="28"/>
        </w:rPr>
        <w:t>социальной помощи на основании социального контракта на условиях софинансирования из федерального бюджета</w:t>
      </w:r>
    </w:p>
    <w:p w:rsidR="00D375B2" w:rsidRDefault="00D375B2">
      <w:pPr>
        <w:ind w:firstLine="709"/>
        <w:contextualSpacing/>
        <w:jc w:val="center"/>
        <w:rPr>
          <w:sz w:val="28"/>
        </w:rPr>
      </w:pPr>
    </w:p>
    <w:p w:rsidR="00D375B2" w:rsidRDefault="00D375B2">
      <w:pPr>
        <w:ind w:firstLine="709"/>
        <w:contextualSpacing/>
        <w:jc w:val="center"/>
        <w:rPr>
          <w:sz w:val="28"/>
        </w:rPr>
      </w:pPr>
    </w:p>
    <w:p w:rsidR="00D375B2" w:rsidRDefault="000A5051">
      <w:pPr>
        <w:jc w:val="center"/>
        <w:rPr>
          <w:sz w:val="28"/>
        </w:rPr>
      </w:pPr>
      <w:r>
        <w:rPr>
          <w:sz w:val="28"/>
        </w:rPr>
        <w:t>ПЕРЕЧЕНЬ</w:t>
      </w:r>
    </w:p>
    <w:p w:rsidR="00D375B2" w:rsidRDefault="000A5051">
      <w:pPr>
        <w:jc w:val="center"/>
        <w:rPr>
          <w:sz w:val="28"/>
        </w:rPr>
      </w:pPr>
      <w:r>
        <w:rPr>
          <w:sz w:val="28"/>
        </w:rPr>
        <w:t xml:space="preserve">типовых трудных жизненных ситуаций </w:t>
      </w:r>
    </w:p>
    <w:p w:rsidR="00D375B2" w:rsidRDefault="000A5051">
      <w:pPr>
        <w:jc w:val="center"/>
        <w:rPr>
          <w:sz w:val="28"/>
        </w:rPr>
      </w:pPr>
      <w:r>
        <w:rPr>
          <w:sz w:val="28"/>
        </w:rPr>
        <w:t xml:space="preserve">и категорий семей (одиноко проживающих граждан), </w:t>
      </w:r>
    </w:p>
    <w:p w:rsidR="00D375B2" w:rsidRDefault="000A5051">
      <w:pPr>
        <w:jc w:val="center"/>
        <w:rPr>
          <w:sz w:val="28"/>
        </w:rPr>
      </w:pPr>
      <w:r>
        <w:rPr>
          <w:sz w:val="28"/>
        </w:rPr>
        <w:t xml:space="preserve">которым оказывается государственная социальная помощь </w:t>
      </w:r>
    </w:p>
    <w:p w:rsidR="00D375B2" w:rsidRDefault="000A5051">
      <w:pPr>
        <w:jc w:val="center"/>
        <w:rPr>
          <w:sz w:val="28"/>
        </w:rPr>
      </w:pPr>
      <w:r>
        <w:rPr>
          <w:sz w:val="28"/>
        </w:rPr>
        <w:t>на основании социального контракта по мероприятию «Иные мероприятия, направленные на преодоление гражданином трудной жизненной ситуации»</w:t>
      </w:r>
    </w:p>
    <w:p w:rsidR="00D375B2" w:rsidRDefault="00D375B2">
      <w:pPr>
        <w:ind w:firstLine="709"/>
        <w:contextualSpacing/>
        <w:jc w:val="center"/>
        <w:rPr>
          <w:sz w:val="28"/>
        </w:rPr>
      </w:pPr>
    </w:p>
    <w:p w:rsidR="00D375B2" w:rsidRDefault="00D375B2">
      <w:pPr>
        <w:ind w:firstLine="709"/>
        <w:contextualSpacing/>
        <w:jc w:val="center"/>
        <w:rPr>
          <w:sz w:val="28"/>
        </w:rPr>
      </w:pPr>
    </w:p>
    <w:p w:rsidR="00D375B2" w:rsidRDefault="000A5051">
      <w:pPr>
        <w:ind w:firstLine="709"/>
        <w:jc w:val="both"/>
        <w:rPr>
          <w:sz w:val="28"/>
        </w:rPr>
      </w:pPr>
      <w:r>
        <w:rPr>
          <w:sz w:val="28"/>
        </w:rPr>
        <w:t>Государственная социальная помощь на основании социального контракта на реализацию мероприятия «Иные мероприятия, направленные на преодоление гражданином трудной жизненной ситуации» предоставляется гражданам (семьям) в целях преодоления трудных жизненных ситуаций, к которым относятся:</w:t>
      </w:r>
    </w:p>
    <w:p w:rsidR="00D375B2" w:rsidRDefault="000A5051">
      <w:pPr>
        <w:ind w:firstLine="709"/>
        <w:jc w:val="both"/>
        <w:rPr>
          <w:sz w:val="28"/>
        </w:rPr>
      </w:pPr>
      <w:r>
        <w:rPr>
          <w:sz w:val="28"/>
        </w:rPr>
        <w:t>наличие в составе семьи заявителя ребенка-инвалида (детей-инвалидов);</w:t>
      </w:r>
    </w:p>
    <w:p w:rsidR="00D375B2" w:rsidRDefault="000A5051">
      <w:pPr>
        <w:ind w:firstLine="709"/>
        <w:jc w:val="both"/>
        <w:rPr>
          <w:sz w:val="28"/>
        </w:rPr>
      </w:pPr>
      <w:r>
        <w:rPr>
          <w:sz w:val="28"/>
        </w:rPr>
        <w:t>утрата имущества в результате опасного природного явления, катастрофы, стихийного или иного бедствия, пожара при наличии документов, подтверждающих соответствующие обстоятельства и понесенный материальный ущерб, при условии, что указанные обстоятельства возникли в течение 6 месяцев, предшествующих дню обращения с заявлением о назначении государственной социальной помощи на основании социального контракта;</w:t>
      </w:r>
    </w:p>
    <w:p w:rsidR="00D375B2" w:rsidRDefault="000A5051">
      <w:pPr>
        <w:ind w:firstLine="709"/>
        <w:jc w:val="both"/>
        <w:rPr>
          <w:sz w:val="28"/>
        </w:rPr>
      </w:pPr>
      <w:r>
        <w:rPr>
          <w:sz w:val="28"/>
        </w:rPr>
        <w:t>наличие инвалидности у родителя (родителей) в семьях, воспитывающих несовершеннолетнего ребенка (детей);</w:t>
      </w:r>
    </w:p>
    <w:p w:rsidR="00D375B2" w:rsidRDefault="000A5051">
      <w:pPr>
        <w:ind w:firstLine="709"/>
        <w:jc w:val="both"/>
        <w:rPr>
          <w:sz w:val="28"/>
        </w:rPr>
      </w:pPr>
      <w:r>
        <w:rPr>
          <w:sz w:val="28"/>
        </w:rPr>
        <w:t>наличие у многодетной семьи четверых и более несовершеннолетних детей до 18 лет;</w:t>
      </w:r>
    </w:p>
    <w:p w:rsidR="00D375B2" w:rsidRDefault="000A5051">
      <w:pPr>
        <w:ind w:firstLine="709"/>
        <w:jc w:val="both"/>
        <w:rPr>
          <w:sz w:val="28"/>
        </w:rPr>
      </w:pPr>
      <w:r>
        <w:rPr>
          <w:sz w:val="28"/>
        </w:rPr>
        <w:t>нахождение на лечении (длительностью свыше месяца) заявителя и (или) члена его семьи, подтвержденного у несовершеннолетних – справкой (заключением) из медицинской организации, у трудоспособных – листком нетрудоспособности;</w:t>
      </w:r>
    </w:p>
    <w:p w:rsidR="00D375B2" w:rsidRDefault="000A5051">
      <w:pPr>
        <w:ind w:firstLine="709"/>
        <w:jc w:val="both"/>
        <w:rPr>
          <w:sz w:val="28"/>
        </w:rPr>
      </w:pPr>
      <w:r>
        <w:rPr>
          <w:sz w:val="28"/>
        </w:rPr>
        <w:t>смерть близких родственников (родителей, супруга (супруги), детей), при условии, что указанные обстоятельства возникли в течение 6 месяцев, предшествующих дню обращения с заявлением о назначении государственной социальной помощи на основании социального контракта;</w:t>
      </w:r>
    </w:p>
    <w:p w:rsidR="00D375B2" w:rsidRDefault="000A5051">
      <w:pPr>
        <w:ind w:firstLine="709"/>
        <w:jc w:val="both"/>
        <w:rPr>
          <w:sz w:val="28"/>
        </w:rPr>
      </w:pPr>
      <w:r>
        <w:rPr>
          <w:sz w:val="28"/>
        </w:rPr>
        <w:t>необходимость ухода за близкими родственниками (родителями, супругой (супругом), детьми) вследствие потери дееспособности.</w:t>
      </w:r>
    </w:p>
    <w:p w:rsidR="00D375B2" w:rsidRDefault="00D375B2">
      <w:pPr>
        <w:ind w:firstLine="709"/>
        <w:contextualSpacing/>
        <w:jc w:val="center"/>
        <w:rPr>
          <w:sz w:val="28"/>
        </w:rPr>
      </w:pPr>
    </w:p>
    <w:p w:rsidR="00D375B2" w:rsidRDefault="000A5051">
      <w:pPr>
        <w:ind w:left="4111"/>
        <w:jc w:val="center"/>
        <w:outlineLvl w:val="0"/>
        <w:rPr>
          <w:sz w:val="28"/>
        </w:rPr>
      </w:pPr>
      <w:r>
        <w:rPr>
          <w:sz w:val="28"/>
        </w:rPr>
        <w:lastRenderedPageBreak/>
        <w:t>Приложение № 6</w:t>
      </w:r>
    </w:p>
    <w:p w:rsidR="00D375B2" w:rsidRDefault="000A5051">
      <w:pPr>
        <w:ind w:left="4111"/>
        <w:jc w:val="center"/>
        <w:rPr>
          <w:sz w:val="28"/>
        </w:rPr>
      </w:pPr>
      <w:r>
        <w:rPr>
          <w:sz w:val="28"/>
        </w:rPr>
        <w:t xml:space="preserve">к Положению о порядке </w:t>
      </w:r>
    </w:p>
    <w:p w:rsidR="00D375B2" w:rsidRDefault="000A5051">
      <w:pPr>
        <w:ind w:left="4111"/>
        <w:jc w:val="center"/>
        <w:rPr>
          <w:sz w:val="28"/>
        </w:rPr>
      </w:pPr>
      <w:r>
        <w:rPr>
          <w:sz w:val="28"/>
        </w:rPr>
        <w:t xml:space="preserve">оказания государственной </w:t>
      </w:r>
    </w:p>
    <w:p w:rsidR="00D375B2" w:rsidRDefault="000A5051">
      <w:pPr>
        <w:ind w:left="4111"/>
        <w:jc w:val="center"/>
        <w:rPr>
          <w:sz w:val="28"/>
        </w:rPr>
      </w:pPr>
      <w:r>
        <w:rPr>
          <w:sz w:val="28"/>
        </w:rPr>
        <w:t>социальной помощи на основании социального контракта на условиях софинансирования из федерального бюджета</w:t>
      </w:r>
    </w:p>
    <w:p w:rsidR="00D375B2" w:rsidRDefault="00D375B2">
      <w:pPr>
        <w:ind w:firstLine="709"/>
        <w:contextualSpacing/>
        <w:jc w:val="center"/>
        <w:rPr>
          <w:sz w:val="28"/>
        </w:rPr>
      </w:pPr>
    </w:p>
    <w:p w:rsidR="00D375B2" w:rsidRDefault="00D375B2">
      <w:pPr>
        <w:ind w:firstLine="709"/>
        <w:contextualSpacing/>
        <w:jc w:val="center"/>
        <w:rPr>
          <w:sz w:val="28"/>
        </w:rPr>
      </w:pPr>
    </w:p>
    <w:p w:rsidR="00D375B2" w:rsidRDefault="000A5051">
      <w:pPr>
        <w:jc w:val="center"/>
        <w:rPr>
          <w:sz w:val="28"/>
        </w:rPr>
      </w:pPr>
      <w:r>
        <w:rPr>
          <w:sz w:val="28"/>
        </w:rPr>
        <w:t>ПОРЯДОК</w:t>
      </w:r>
    </w:p>
    <w:p w:rsidR="00D375B2" w:rsidRDefault="000A5051">
      <w:pPr>
        <w:jc w:val="center"/>
        <w:rPr>
          <w:sz w:val="28"/>
        </w:rPr>
      </w:pPr>
      <w:r>
        <w:rPr>
          <w:sz w:val="28"/>
        </w:rPr>
        <w:t xml:space="preserve">возмещения работодателю расходов </w:t>
      </w:r>
    </w:p>
    <w:p w:rsidR="00D375B2" w:rsidRDefault="000A5051">
      <w:pPr>
        <w:jc w:val="center"/>
        <w:rPr>
          <w:sz w:val="28"/>
        </w:rPr>
      </w:pPr>
      <w:r>
        <w:rPr>
          <w:sz w:val="28"/>
        </w:rPr>
        <w:t xml:space="preserve">на проведение стажировки гражданина, проходящего </w:t>
      </w:r>
    </w:p>
    <w:p w:rsidR="00D375B2" w:rsidRDefault="000A5051">
      <w:pPr>
        <w:jc w:val="center"/>
        <w:rPr>
          <w:sz w:val="28"/>
        </w:rPr>
      </w:pPr>
      <w:r>
        <w:rPr>
          <w:sz w:val="28"/>
        </w:rPr>
        <w:t xml:space="preserve">стажировку в рамках заключенного социального контракта </w:t>
      </w:r>
    </w:p>
    <w:p w:rsidR="00D375B2" w:rsidRDefault="000A5051">
      <w:pPr>
        <w:jc w:val="center"/>
        <w:rPr>
          <w:sz w:val="28"/>
        </w:rPr>
      </w:pPr>
      <w:r>
        <w:rPr>
          <w:sz w:val="28"/>
        </w:rPr>
        <w:t>на оказание государственной социальной помощи</w:t>
      </w:r>
    </w:p>
    <w:p w:rsidR="00D375B2" w:rsidRDefault="00D375B2">
      <w:pPr>
        <w:rPr>
          <w:rFonts w:ascii="Arial" w:hAnsi="Arial"/>
          <w:sz w:val="24"/>
        </w:rPr>
      </w:pPr>
    </w:p>
    <w:p w:rsidR="00D375B2" w:rsidRDefault="000A5051">
      <w:pPr>
        <w:spacing w:line="252" w:lineRule="auto"/>
        <w:ind w:firstLine="709"/>
        <w:jc w:val="both"/>
        <w:rPr>
          <w:sz w:val="28"/>
        </w:rPr>
      </w:pPr>
      <w:r>
        <w:rPr>
          <w:sz w:val="28"/>
        </w:rPr>
        <w:t>1. Настоящий Порядок определяет условия, механизм и сроки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(далее также – граждане).</w:t>
      </w:r>
    </w:p>
    <w:p w:rsidR="00D375B2" w:rsidRDefault="000A5051">
      <w:pPr>
        <w:spacing w:line="252" w:lineRule="auto"/>
        <w:ind w:firstLine="709"/>
        <w:jc w:val="both"/>
        <w:rPr>
          <w:sz w:val="28"/>
        </w:rPr>
      </w:pPr>
      <w:r>
        <w:rPr>
          <w:sz w:val="28"/>
        </w:rPr>
        <w:t>2. Право на возмещение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предоставляется работодателю, заключившему срочный трудовой договор с гражданином, за период прохождения стажировки по заключенному социальному контракту на оказание государственной социальной помощи.</w:t>
      </w:r>
    </w:p>
    <w:p w:rsidR="00D375B2" w:rsidRDefault="000A5051">
      <w:pPr>
        <w:spacing w:line="252" w:lineRule="auto"/>
        <w:ind w:firstLine="709"/>
        <w:jc w:val="both"/>
        <w:rPr>
          <w:sz w:val="28"/>
        </w:rPr>
      </w:pPr>
      <w:bookmarkStart w:id="1" w:name="Par11"/>
      <w:bookmarkEnd w:id="1"/>
      <w:r>
        <w:rPr>
          <w:sz w:val="28"/>
        </w:rPr>
        <w:t>3.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производится в размере величины установленного минимального размера оплаты труда, с учетом размера страховых взносов, подлежащих уплате в государственные внебюджетные фонды.</w:t>
      </w:r>
    </w:p>
    <w:p w:rsidR="00D375B2" w:rsidRDefault="000A5051">
      <w:pPr>
        <w:ind w:firstLine="709"/>
        <w:jc w:val="both"/>
        <w:rPr>
          <w:sz w:val="28"/>
        </w:rPr>
      </w:pPr>
      <w:r>
        <w:rPr>
          <w:sz w:val="28"/>
        </w:rPr>
        <w:t>4.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осуществляется по факту произведенных работодателем расходов на оплату стажировки гражданина ежемесячно, либо единовременно после окончания срока срочного трудового договора, заключенного между работодателем и гражданином.</w:t>
      </w:r>
    </w:p>
    <w:p w:rsidR="00D375B2" w:rsidRDefault="000A5051">
      <w:pPr>
        <w:ind w:firstLine="709"/>
        <w:jc w:val="both"/>
        <w:rPr>
          <w:sz w:val="28"/>
        </w:rPr>
      </w:pPr>
      <w:r>
        <w:rPr>
          <w:sz w:val="28"/>
        </w:rPr>
        <w:t>5. Условиями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являются:</w:t>
      </w:r>
    </w:p>
    <w:p w:rsidR="00D375B2" w:rsidRDefault="000A5051">
      <w:pPr>
        <w:ind w:firstLine="709"/>
        <w:jc w:val="both"/>
        <w:rPr>
          <w:sz w:val="28"/>
        </w:rPr>
      </w:pPr>
      <w:r>
        <w:rPr>
          <w:sz w:val="28"/>
        </w:rPr>
        <w:t>5.1. Заключение срочного трудового договора между работодателем и гражданином;</w:t>
      </w:r>
    </w:p>
    <w:p w:rsidR="00D375B2" w:rsidRDefault="000A5051">
      <w:pPr>
        <w:ind w:firstLine="709"/>
        <w:jc w:val="both"/>
        <w:rPr>
          <w:sz w:val="28"/>
        </w:rPr>
      </w:pPr>
      <w:r>
        <w:rPr>
          <w:sz w:val="28"/>
        </w:rPr>
        <w:t>5.2. Оплата стажировки гражданина работодателем в размере, указанном в пункте 3 настоящего Порядка.</w:t>
      </w:r>
    </w:p>
    <w:p w:rsidR="00D375B2" w:rsidRDefault="000A5051">
      <w:pPr>
        <w:ind w:firstLine="709"/>
        <w:jc w:val="both"/>
        <w:rPr>
          <w:sz w:val="28"/>
        </w:rPr>
      </w:pPr>
      <w:bookmarkStart w:id="2" w:name="Par16"/>
      <w:bookmarkEnd w:id="2"/>
      <w:r>
        <w:rPr>
          <w:sz w:val="28"/>
        </w:rPr>
        <w:lastRenderedPageBreak/>
        <w:t>6. Для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работодатель обращается в орган социальной защиты населения муниципального района или городского округа  в Ростовской области (далее – орган социальной защиты населения), заключивший социальный контракт с гражданином, с представлением следующих документов:</w:t>
      </w:r>
    </w:p>
    <w:p w:rsidR="00D375B2" w:rsidRDefault="000A5051">
      <w:pPr>
        <w:ind w:firstLine="709"/>
        <w:jc w:val="both"/>
        <w:rPr>
          <w:sz w:val="28"/>
        </w:rPr>
      </w:pPr>
      <w:r>
        <w:rPr>
          <w:sz w:val="28"/>
        </w:rPr>
        <w:t>заявления об осуществлении возмещения расходов на проведение стажировки гражданина, проходящего стажировку, по форме согласно приложению № 1 к настоящему Порядку;</w:t>
      </w:r>
    </w:p>
    <w:p w:rsidR="00D375B2" w:rsidRDefault="000A5051">
      <w:pPr>
        <w:ind w:firstLine="709"/>
        <w:jc w:val="both"/>
        <w:rPr>
          <w:sz w:val="28"/>
        </w:rPr>
      </w:pPr>
      <w:r>
        <w:rPr>
          <w:sz w:val="28"/>
        </w:rPr>
        <w:t>копии срочного трудового договора, заключенного между работодателем и гражданином на период прохождения стажировки;</w:t>
      </w:r>
    </w:p>
    <w:p w:rsidR="00D375B2" w:rsidRDefault="000A5051">
      <w:pPr>
        <w:ind w:firstLine="709"/>
        <w:jc w:val="both"/>
        <w:rPr>
          <w:sz w:val="28"/>
        </w:rPr>
      </w:pPr>
      <w:r>
        <w:rPr>
          <w:sz w:val="28"/>
        </w:rPr>
        <w:t>справки о заработной плате и страховых взносах в государственные внебюджетные фонды по форме согласно приложению № 2 к настоящему Порядку;</w:t>
      </w:r>
    </w:p>
    <w:p w:rsidR="00D375B2" w:rsidRDefault="000A5051">
      <w:pPr>
        <w:ind w:firstLine="709"/>
        <w:jc w:val="both"/>
        <w:rPr>
          <w:sz w:val="28"/>
        </w:rPr>
      </w:pPr>
      <w:r>
        <w:rPr>
          <w:sz w:val="28"/>
        </w:rPr>
        <w:t>копии платежных поручений, подтверждающих перечисление работодателем заработной платы гражданину, проходившему стажировку в рамках заключенного социального контракта на оказание государственной социальной помощи, и уплату работодателем страховых взносов в соответствии с Налоговым кодексом Российской Федерации.</w:t>
      </w:r>
    </w:p>
    <w:p w:rsidR="00D375B2" w:rsidRDefault="000A5051">
      <w:pPr>
        <w:ind w:firstLine="709"/>
        <w:jc w:val="both"/>
        <w:rPr>
          <w:sz w:val="28"/>
        </w:rPr>
      </w:pPr>
      <w:r>
        <w:rPr>
          <w:sz w:val="28"/>
        </w:rPr>
        <w:t>7. Орган социальной защиты населения включает в личное дело, сформированное при заключении социального контракта с гражданином, документы, указанные в  пункте 6 настоящего Порядка.</w:t>
      </w:r>
    </w:p>
    <w:p w:rsidR="00D375B2" w:rsidRDefault="000A5051">
      <w:pPr>
        <w:ind w:firstLine="709"/>
        <w:jc w:val="both"/>
        <w:rPr>
          <w:sz w:val="28"/>
        </w:rPr>
      </w:pPr>
      <w:bookmarkStart w:id="3" w:name="Par22"/>
      <w:bookmarkEnd w:id="3"/>
      <w:r>
        <w:rPr>
          <w:sz w:val="28"/>
        </w:rPr>
        <w:t>8. Орган социальной защиты населения в течение 5 рабочих дней, следующих со дня получения документов, указанных в пункте 6 настоящего Порядка, рассматривает их и принимает решение о возмещении либо об отказе в возмещении расходов работодателю на проведение стажировки гражданина, которое оформляется приказом (далее – решение).</w:t>
      </w:r>
    </w:p>
    <w:p w:rsidR="00D375B2" w:rsidRDefault="000A5051">
      <w:pPr>
        <w:ind w:firstLine="709"/>
        <w:jc w:val="both"/>
        <w:rPr>
          <w:sz w:val="28"/>
        </w:rPr>
      </w:pPr>
      <w:r>
        <w:rPr>
          <w:sz w:val="28"/>
        </w:rPr>
        <w:t>9. В срок не позднее двух рабочих дней со дня принятия решения, указанного в пункте 8 настоящего Порядка, орган социальной защиты населения уведомляет работодателя о принятом решении о возмещении либо об отказе в возмещении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путем информирования в телефонном режиме по номеру, указанному работодателем в заявлении, либо на адрес электронной почты, а также направляет копию решения через организации федеральной почтовой связи простым почтовым отправлением по адресу, указанному работодателем в заявлении.</w:t>
      </w:r>
    </w:p>
    <w:p w:rsidR="00D375B2" w:rsidRDefault="000A5051">
      <w:pPr>
        <w:ind w:firstLine="709"/>
        <w:jc w:val="both"/>
        <w:rPr>
          <w:sz w:val="28"/>
        </w:rPr>
      </w:pPr>
      <w:r>
        <w:rPr>
          <w:sz w:val="28"/>
        </w:rPr>
        <w:t>10. Орган социальной защиты населения включает в заявку о потребности средств на оказание государственной социальной помощи на основании социального контракта средства для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w:t>
      </w:r>
    </w:p>
    <w:p w:rsidR="00D375B2" w:rsidRDefault="000A5051">
      <w:pPr>
        <w:ind w:firstLine="709"/>
        <w:jc w:val="both"/>
        <w:rPr>
          <w:sz w:val="28"/>
        </w:rPr>
      </w:pPr>
      <w:r>
        <w:rPr>
          <w:sz w:val="28"/>
        </w:rPr>
        <w:lastRenderedPageBreak/>
        <w:t xml:space="preserve">Перечисление денежных средств на расчетный счет работодателя, указанный работодателем в заявлении, осуществляется в соответствии с Положением о порядке расходования субвенций из областного бюджета бюджетам муниципальных районов и городских округов в Ростовской области на финансовое обеспечение исполнения государственных полномочий Ростовской области по оказанию государственной социальной помощи на основании социального контракта на условиях софинансирования из федерального бюджета. </w:t>
      </w:r>
    </w:p>
    <w:p w:rsidR="00D375B2" w:rsidRDefault="000A5051">
      <w:pPr>
        <w:ind w:firstLine="709"/>
        <w:jc w:val="both"/>
        <w:rPr>
          <w:sz w:val="28"/>
        </w:rPr>
      </w:pPr>
      <w:r>
        <w:rPr>
          <w:sz w:val="28"/>
        </w:rPr>
        <w:t>11. Основаниями для отказа в возмещении расходов на проведение стажировки гражданина являются:</w:t>
      </w:r>
    </w:p>
    <w:p w:rsidR="00D375B2" w:rsidRDefault="000A5051">
      <w:pPr>
        <w:ind w:firstLine="709"/>
        <w:jc w:val="both"/>
        <w:rPr>
          <w:sz w:val="28"/>
        </w:rPr>
      </w:pPr>
      <w:r>
        <w:rPr>
          <w:sz w:val="28"/>
        </w:rPr>
        <w:t>11.1. Непредставление (предоставление не в полном объеме) документов, указанных в пункте 6 настоящего Порядка.</w:t>
      </w:r>
    </w:p>
    <w:p w:rsidR="00D375B2" w:rsidRDefault="000A5051">
      <w:pPr>
        <w:ind w:firstLine="709"/>
        <w:jc w:val="both"/>
        <w:rPr>
          <w:sz w:val="28"/>
        </w:rPr>
      </w:pPr>
      <w:bookmarkStart w:id="4" w:name="Par28"/>
      <w:bookmarkEnd w:id="4"/>
      <w:r>
        <w:rPr>
          <w:sz w:val="28"/>
        </w:rPr>
        <w:t>11.2. Обращение работодателя в орган социальной защиты населения за возмещением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по истечении 6 месяцев после окончания срока срочного трудового договора.</w:t>
      </w:r>
    </w:p>
    <w:p w:rsidR="00D375B2" w:rsidRDefault="000A5051">
      <w:pPr>
        <w:ind w:firstLine="709"/>
        <w:jc w:val="both"/>
        <w:rPr>
          <w:sz w:val="28"/>
        </w:rPr>
      </w:pPr>
      <w:r>
        <w:rPr>
          <w:sz w:val="28"/>
        </w:rPr>
        <w:t>11.3. Указание неполных сведений в заявлении об осуществлении возмещения расходов на проведение стажировки гражданина, проходящего стажировку, и в справке о заработной плате и страховых взносах в государственные внебюджетные фонды по формам согласно приложениям № 1 и 2 к настоящему Порядку соответственно.</w:t>
      </w:r>
    </w:p>
    <w:p w:rsidR="00D375B2" w:rsidRDefault="000A5051">
      <w:pPr>
        <w:jc w:val="both"/>
        <w:rPr>
          <w:sz w:val="28"/>
        </w:rPr>
      </w:pPr>
      <w:r>
        <w:br w:type="page"/>
      </w:r>
    </w:p>
    <w:p w:rsidR="00D375B2" w:rsidRDefault="000A5051">
      <w:pPr>
        <w:ind w:left="4111"/>
        <w:jc w:val="center"/>
        <w:outlineLvl w:val="0"/>
        <w:rPr>
          <w:sz w:val="28"/>
        </w:rPr>
      </w:pPr>
      <w:r>
        <w:rPr>
          <w:sz w:val="28"/>
        </w:rPr>
        <w:lastRenderedPageBreak/>
        <w:t>Приложение № 1</w:t>
      </w:r>
    </w:p>
    <w:p w:rsidR="00D375B2" w:rsidRDefault="000A5051">
      <w:pPr>
        <w:ind w:left="4111"/>
        <w:jc w:val="center"/>
        <w:rPr>
          <w:sz w:val="28"/>
        </w:rPr>
      </w:pPr>
      <w:r>
        <w:rPr>
          <w:sz w:val="28"/>
        </w:rPr>
        <w:t xml:space="preserve">к Порядку возмещения </w:t>
      </w:r>
    </w:p>
    <w:p w:rsidR="00D375B2" w:rsidRDefault="000A5051">
      <w:pPr>
        <w:ind w:left="4111"/>
        <w:jc w:val="center"/>
        <w:rPr>
          <w:sz w:val="28"/>
        </w:rPr>
      </w:pPr>
      <w:r>
        <w:rPr>
          <w:sz w:val="28"/>
        </w:rPr>
        <w:t>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w:t>
      </w:r>
    </w:p>
    <w:p w:rsidR="00D375B2" w:rsidRDefault="00D375B2">
      <w:pPr>
        <w:jc w:val="both"/>
        <w:rPr>
          <w:sz w:val="28"/>
        </w:rPr>
      </w:pPr>
    </w:p>
    <w:p w:rsidR="00D375B2" w:rsidRDefault="000A5051">
      <w:pPr>
        <w:jc w:val="right"/>
        <w:rPr>
          <w:sz w:val="28"/>
        </w:rPr>
      </w:pPr>
      <w:r>
        <w:rPr>
          <w:sz w:val="28"/>
        </w:rPr>
        <w:t>Форма</w:t>
      </w:r>
    </w:p>
    <w:p w:rsidR="00D375B2" w:rsidRDefault="00D375B2">
      <w:pPr>
        <w:jc w:val="both"/>
        <w:rPr>
          <w:sz w:val="28"/>
        </w:rPr>
      </w:pPr>
    </w:p>
    <w:p w:rsidR="00D375B2" w:rsidRDefault="000A5051">
      <w:pPr>
        <w:jc w:val="center"/>
        <w:rPr>
          <w:sz w:val="28"/>
        </w:rPr>
      </w:pPr>
      <w:bookmarkStart w:id="5" w:name="Par49"/>
      <w:bookmarkEnd w:id="5"/>
      <w:r>
        <w:rPr>
          <w:sz w:val="28"/>
        </w:rPr>
        <w:t>ЗАЯВЛЕНИЕ</w:t>
      </w:r>
    </w:p>
    <w:p w:rsidR="00D375B2" w:rsidRDefault="000A5051">
      <w:pPr>
        <w:jc w:val="center"/>
        <w:rPr>
          <w:sz w:val="28"/>
        </w:rPr>
      </w:pPr>
      <w:r>
        <w:rPr>
          <w:sz w:val="28"/>
        </w:rPr>
        <w:t>об осуществлении возмещения расходов</w:t>
      </w:r>
    </w:p>
    <w:p w:rsidR="00D375B2" w:rsidRDefault="000A5051">
      <w:pPr>
        <w:jc w:val="center"/>
        <w:rPr>
          <w:sz w:val="28"/>
        </w:rPr>
      </w:pPr>
      <w:r>
        <w:rPr>
          <w:sz w:val="28"/>
        </w:rPr>
        <w:t>на проведение стажировки гражданина, проходящего стажировку</w:t>
      </w:r>
    </w:p>
    <w:p w:rsidR="00D375B2" w:rsidRDefault="00D375B2">
      <w:pPr>
        <w:ind w:firstLine="540"/>
        <w:jc w:val="both"/>
        <w:rPr>
          <w:sz w:val="28"/>
        </w:rPr>
      </w:pPr>
    </w:p>
    <w:p w:rsidR="00D375B2" w:rsidRDefault="000A5051">
      <w:pPr>
        <w:jc w:val="both"/>
        <w:rPr>
          <w:sz w:val="28"/>
        </w:rPr>
      </w:pPr>
      <w:r>
        <w:rPr>
          <w:sz w:val="28"/>
        </w:rPr>
        <w:t>____________________________________________________________________</w:t>
      </w:r>
    </w:p>
    <w:p w:rsidR="00D375B2" w:rsidRDefault="000A5051">
      <w:pPr>
        <w:jc w:val="center"/>
        <w:rPr>
          <w:sz w:val="24"/>
        </w:rPr>
      </w:pPr>
      <w:r>
        <w:rPr>
          <w:sz w:val="24"/>
        </w:rPr>
        <w:t>(наименование работодателя)</w:t>
      </w:r>
    </w:p>
    <w:p w:rsidR="00D375B2" w:rsidRDefault="000A5051">
      <w:pPr>
        <w:jc w:val="both"/>
        <w:rPr>
          <w:sz w:val="28"/>
        </w:rPr>
      </w:pPr>
      <w:r>
        <w:rPr>
          <w:sz w:val="28"/>
        </w:rPr>
        <w:t>в лице руководителя __________________________________________________</w:t>
      </w:r>
    </w:p>
    <w:p w:rsidR="00D375B2" w:rsidRDefault="000A5051">
      <w:pPr>
        <w:jc w:val="both"/>
        <w:rPr>
          <w:sz w:val="28"/>
        </w:rPr>
      </w:pPr>
      <w:r>
        <w:rPr>
          <w:sz w:val="28"/>
        </w:rPr>
        <w:t>просит осуществить возмещение расходов на проведение стажировки ________</w:t>
      </w:r>
    </w:p>
    <w:p w:rsidR="00D375B2" w:rsidRDefault="000A5051">
      <w:pPr>
        <w:jc w:val="both"/>
        <w:rPr>
          <w:sz w:val="28"/>
        </w:rPr>
      </w:pPr>
      <w:r>
        <w:rPr>
          <w:sz w:val="28"/>
        </w:rPr>
        <w:t>____________________________________________________________________</w:t>
      </w:r>
    </w:p>
    <w:p w:rsidR="00D375B2" w:rsidRDefault="000A5051">
      <w:pPr>
        <w:jc w:val="center"/>
        <w:rPr>
          <w:sz w:val="24"/>
        </w:rPr>
      </w:pPr>
      <w:r>
        <w:rPr>
          <w:sz w:val="24"/>
        </w:rPr>
        <w:t>(Ф.И.О. (отчество при наличии)</w:t>
      </w:r>
    </w:p>
    <w:p w:rsidR="00D375B2" w:rsidRDefault="000A5051">
      <w:pPr>
        <w:jc w:val="both"/>
        <w:rPr>
          <w:sz w:val="28"/>
        </w:rPr>
      </w:pPr>
      <w:r>
        <w:rPr>
          <w:sz w:val="28"/>
        </w:rPr>
        <w:t>в сумме ______________________ рублей (в том числе отчисления в государственные внебюджетные фонды) путем перечисления денежных средств на расчетный счет № ___________________________________________</w:t>
      </w:r>
    </w:p>
    <w:p w:rsidR="00D375B2" w:rsidRDefault="00D375B2">
      <w:pPr>
        <w:jc w:val="both"/>
        <w:rPr>
          <w:sz w:val="28"/>
        </w:rPr>
      </w:pPr>
    </w:p>
    <w:p w:rsidR="00D375B2" w:rsidRDefault="00D375B2">
      <w:pPr>
        <w:jc w:val="both"/>
        <w:rPr>
          <w:sz w:val="28"/>
        </w:rPr>
      </w:pPr>
    </w:p>
    <w:p w:rsidR="00D375B2" w:rsidRDefault="00D375B2">
      <w:pPr>
        <w:jc w:val="both"/>
        <w:rPr>
          <w:sz w:val="28"/>
        </w:rPr>
      </w:pPr>
    </w:p>
    <w:p w:rsidR="00D375B2" w:rsidRDefault="000A5051">
      <w:pPr>
        <w:jc w:val="both"/>
        <w:rPr>
          <w:sz w:val="28"/>
        </w:rPr>
      </w:pPr>
      <w:r>
        <w:rPr>
          <w:sz w:val="28"/>
        </w:rPr>
        <w:t>___________________        ____________________</w:t>
      </w:r>
    </w:p>
    <w:p w:rsidR="00D375B2" w:rsidRDefault="000A5051">
      <w:pPr>
        <w:jc w:val="both"/>
        <w:rPr>
          <w:sz w:val="24"/>
        </w:rPr>
      </w:pPr>
      <w:r>
        <w:rPr>
          <w:sz w:val="24"/>
        </w:rPr>
        <w:t xml:space="preserve">            (подпись)                          (расшифровка подписи)</w:t>
      </w:r>
    </w:p>
    <w:p w:rsidR="00D375B2" w:rsidRDefault="00D375B2">
      <w:pPr>
        <w:jc w:val="both"/>
        <w:rPr>
          <w:sz w:val="28"/>
        </w:rPr>
      </w:pPr>
    </w:p>
    <w:p w:rsidR="00D375B2" w:rsidRDefault="000A5051">
      <w:pPr>
        <w:ind w:firstLine="709"/>
        <w:jc w:val="both"/>
        <w:rPr>
          <w:sz w:val="28"/>
        </w:rPr>
      </w:pPr>
      <w:r>
        <w:rPr>
          <w:sz w:val="28"/>
        </w:rPr>
        <w:t>контактный телефон: ________________________,</w:t>
      </w:r>
    </w:p>
    <w:p w:rsidR="00D375B2" w:rsidRDefault="000A5051">
      <w:pPr>
        <w:ind w:firstLine="709"/>
        <w:jc w:val="both"/>
        <w:rPr>
          <w:sz w:val="28"/>
        </w:rPr>
      </w:pPr>
      <w:r>
        <w:rPr>
          <w:sz w:val="28"/>
        </w:rPr>
        <w:t>адрес электронной почты ____________________,</w:t>
      </w:r>
    </w:p>
    <w:p w:rsidR="00D375B2" w:rsidRDefault="000A5051">
      <w:pPr>
        <w:ind w:firstLine="709"/>
        <w:jc w:val="both"/>
        <w:rPr>
          <w:sz w:val="28"/>
        </w:rPr>
      </w:pPr>
      <w:r>
        <w:rPr>
          <w:sz w:val="28"/>
        </w:rPr>
        <w:t>почтовый адрес: _________________________________________________</w:t>
      </w:r>
    </w:p>
    <w:p w:rsidR="00D375B2" w:rsidRDefault="000A5051">
      <w:pPr>
        <w:jc w:val="both"/>
        <w:rPr>
          <w:sz w:val="28"/>
        </w:rPr>
      </w:pPr>
      <w:r>
        <w:rPr>
          <w:sz w:val="28"/>
        </w:rPr>
        <w:t>____________________________________________________________________.</w:t>
      </w:r>
    </w:p>
    <w:p w:rsidR="00D375B2" w:rsidRDefault="00D375B2">
      <w:pPr>
        <w:jc w:val="both"/>
        <w:rPr>
          <w:sz w:val="28"/>
        </w:rPr>
      </w:pPr>
    </w:p>
    <w:p w:rsidR="00D375B2" w:rsidRDefault="000A5051">
      <w:pPr>
        <w:jc w:val="both"/>
        <w:rPr>
          <w:sz w:val="28"/>
        </w:rPr>
      </w:pPr>
      <w:r>
        <w:rPr>
          <w:sz w:val="28"/>
        </w:rPr>
        <w:t>«____» __________ 20 ___ г.</w:t>
      </w:r>
    </w:p>
    <w:p w:rsidR="00D375B2" w:rsidRDefault="00D375B2">
      <w:pPr>
        <w:ind w:firstLine="540"/>
        <w:jc w:val="both"/>
        <w:rPr>
          <w:sz w:val="28"/>
        </w:rPr>
      </w:pPr>
    </w:p>
    <w:p w:rsidR="00D375B2" w:rsidRDefault="000A5051">
      <w:pPr>
        <w:ind w:firstLine="540"/>
        <w:jc w:val="both"/>
        <w:rPr>
          <w:sz w:val="28"/>
        </w:rPr>
      </w:pPr>
      <w:r>
        <w:br w:type="page"/>
      </w:r>
    </w:p>
    <w:p w:rsidR="00D375B2" w:rsidRDefault="000A5051">
      <w:pPr>
        <w:ind w:left="4111"/>
        <w:jc w:val="center"/>
        <w:rPr>
          <w:sz w:val="28"/>
        </w:rPr>
      </w:pPr>
      <w:r>
        <w:rPr>
          <w:sz w:val="28"/>
        </w:rPr>
        <w:lastRenderedPageBreak/>
        <w:t>Приложение № 2</w:t>
      </w:r>
    </w:p>
    <w:p w:rsidR="00D375B2" w:rsidRDefault="000A5051">
      <w:pPr>
        <w:ind w:left="4111"/>
        <w:jc w:val="center"/>
        <w:rPr>
          <w:sz w:val="28"/>
        </w:rPr>
      </w:pPr>
      <w:r>
        <w:rPr>
          <w:sz w:val="28"/>
        </w:rPr>
        <w:t xml:space="preserve">к Порядку возмещения </w:t>
      </w:r>
    </w:p>
    <w:p w:rsidR="00D375B2" w:rsidRDefault="000A5051">
      <w:pPr>
        <w:ind w:left="4111"/>
        <w:jc w:val="center"/>
        <w:rPr>
          <w:sz w:val="28"/>
        </w:rPr>
      </w:pPr>
      <w:r>
        <w:rPr>
          <w:sz w:val="28"/>
        </w:rPr>
        <w:t>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w:t>
      </w:r>
    </w:p>
    <w:p w:rsidR="00D375B2" w:rsidRDefault="00D375B2">
      <w:pPr>
        <w:ind w:firstLine="540"/>
        <w:jc w:val="right"/>
        <w:rPr>
          <w:sz w:val="28"/>
        </w:rPr>
      </w:pPr>
    </w:p>
    <w:p w:rsidR="00D375B2" w:rsidRDefault="000A5051">
      <w:pPr>
        <w:jc w:val="center"/>
        <w:rPr>
          <w:sz w:val="28"/>
        </w:rPr>
      </w:pPr>
      <w:bookmarkStart w:id="6" w:name="Par87"/>
      <w:bookmarkEnd w:id="6"/>
      <w:r>
        <w:rPr>
          <w:sz w:val="28"/>
        </w:rPr>
        <w:t>СПРАВКА</w:t>
      </w:r>
    </w:p>
    <w:p w:rsidR="00D375B2" w:rsidRDefault="000A5051">
      <w:pPr>
        <w:jc w:val="center"/>
        <w:rPr>
          <w:sz w:val="28"/>
        </w:rPr>
      </w:pPr>
      <w:r>
        <w:rPr>
          <w:sz w:val="28"/>
        </w:rPr>
        <w:t>о заработной плате и страховых взносах</w:t>
      </w:r>
    </w:p>
    <w:p w:rsidR="00D375B2" w:rsidRDefault="000A5051">
      <w:pPr>
        <w:jc w:val="center"/>
        <w:rPr>
          <w:sz w:val="28"/>
        </w:rPr>
      </w:pPr>
      <w:r>
        <w:rPr>
          <w:sz w:val="28"/>
        </w:rPr>
        <w:t>в государственные внебюджетные фонды</w:t>
      </w:r>
    </w:p>
    <w:p w:rsidR="00D375B2" w:rsidRDefault="00D375B2">
      <w:pPr>
        <w:ind w:firstLine="540"/>
        <w:jc w:val="both"/>
      </w:pPr>
    </w:p>
    <w:p w:rsidR="00D375B2" w:rsidRDefault="000A5051">
      <w:pPr>
        <w:ind w:firstLine="709"/>
        <w:jc w:val="both"/>
        <w:rPr>
          <w:sz w:val="28"/>
        </w:rPr>
      </w:pPr>
      <w:r>
        <w:rPr>
          <w:sz w:val="28"/>
        </w:rPr>
        <w:t>Наименование работодателя ______________________________________</w:t>
      </w:r>
    </w:p>
    <w:p w:rsidR="00D375B2" w:rsidRDefault="000A5051">
      <w:pPr>
        <w:jc w:val="both"/>
        <w:rPr>
          <w:sz w:val="28"/>
        </w:rPr>
      </w:pPr>
      <w:r>
        <w:rPr>
          <w:sz w:val="28"/>
        </w:rPr>
        <w:t>____________________________________________________________________</w:t>
      </w:r>
    </w:p>
    <w:p w:rsidR="00D375B2" w:rsidRDefault="000A5051">
      <w:pPr>
        <w:jc w:val="both"/>
        <w:rPr>
          <w:sz w:val="28"/>
        </w:rPr>
      </w:pPr>
      <w:r>
        <w:rPr>
          <w:sz w:val="28"/>
        </w:rPr>
        <w:t>____________________________________________________________________</w:t>
      </w:r>
    </w:p>
    <w:p w:rsidR="00D375B2" w:rsidRDefault="00D375B2">
      <w:pPr>
        <w:jc w:val="both"/>
        <w:rPr>
          <w:sz w:val="28"/>
        </w:rPr>
      </w:pPr>
    </w:p>
    <w:p w:rsidR="00D375B2" w:rsidRDefault="000A5051">
      <w:pPr>
        <w:jc w:val="both"/>
        <w:rPr>
          <w:sz w:val="28"/>
        </w:rPr>
      </w:pPr>
      <w:r>
        <w:rPr>
          <w:sz w:val="28"/>
        </w:rPr>
        <w:t>Ф.И.О. (отчество при наличии) гражданина, проходившего стажировку</w:t>
      </w:r>
    </w:p>
    <w:p w:rsidR="00D375B2" w:rsidRDefault="000A5051">
      <w:pPr>
        <w:jc w:val="both"/>
        <w:rPr>
          <w:sz w:val="28"/>
        </w:rPr>
      </w:pPr>
      <w:r>
        <w:rPr>
          <w:sz w:val="28"/>
        </w:rPr>
        <w:t>Период прохождения стажировки _______________________________________</w:t>
      </w:r>
    </w:p>
    <w:p w:rsidR="00D375B2" w:rsidRDefault="00D375B2">
      <w:pPr>
        <w:jc w:val="both"/>
        <w:rPr>
          <w:sz w:val="28"/>
        </w:rPr>
      </w:pPr>
    </w:p>
    <w:tbl>
      <w:tblPr>
        <w:tblW w:w="0" w:type="auto"/>
        <w:tblLayout w:type="fixed"/>
        <w:tblCellMar>
          <w:left w:w="62" w:type="dxa"/>
          <w:right w:w="62" w:type="dxa"/>
        </w:tblCellMar>
        <w:tblLook w:val="04A0"/>
      </w:tblPr>
      <w:tblGrid>
        <w:gridCol w:w="972"/>
        <w:gridCol w:w="1087"/>
        <w:gridCol w:w="2201"/>
        <w:gridCol w:w="4051"/>
        <w:gridCol w:w="1329"/>
      </w:tblGrid>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p w:rsidR="00D375B2" w:rsidRDefault="000A5051">
            <w:pPr>
              <w:jc w:val="center"/>
              <w:rPr>
                <w:sz w:val="28"/>
              </w:rPr>
            </w:pPr>
            <w:r>
              <w:rPr>
                <w:sz w:val="28"/>
              </w:rPr>
              <w:t>п/п</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Месяц</w:t>
            </w: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Начисленная заработная плата (рублей)</w:t>
            </w: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Сумма оплаченных страховых взносов в государственные внебюджетные фонды (рублей)</w:t>
            </w: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Итого</w:t>
            </w:r>
          </w:p>
        </w:tc>
      </w:tr>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w:t>
            </w: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w:t>
            </w: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5</w:t>
            </w:r>
          </w:p>
        </w:tc>
      </w:tr>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5.</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6.</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97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Итого</w:t>
            </w:r>
          </w:p>
        </w:tc>
        <w:tc>
          <w:tcPr>
            <w:tcW w:w="10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220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405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c>
          <w:tcPr>
            <w:tcW w:w="1329"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bl>
    <w:p w:rsidR="00D375B2" w:rsidRDefault="00D375B2">
      <w:pPr>
        <w:jc w:val="both"/>
        <w:rPr>
          <w:sz w:val="28"/>
        </w:rPr>
      </w:pPr>
    </w:p>
    <w:p w:rsidR="00D375B2" w:rsidRDefault="000A5051">
      <w:pPr>
        <w:jc w:val="both"/>
        <w:rPr>
          <w:sz w:val="28"/>
        </w:rPr>
      </w:pPr>
      <w:r>
        <w:rPr>
          <w:sz w:val="28"/>
        </w:rPr>
        <w:t>Справка дана по месту требования.</w:t>
      </w:r>
    </w:p>
    <w:p w:rsidR="00D375B2" w:rsidRDefault="00D375B2">
      <w:pPr>
        <w:jc w:val="both"/>
        <w:rPr>
          <w:sz w:val="28"/>
        </w:rPr>
      </w:pPr>
    </w:p>
    <w:p w:rsidR="00D375B2" w:rsidRDefault="000A5051">
      <w:pPr>
        <w:jc w:val="both"/>
        <w:rPr>
          <w:sz w:val="28"/>
        </w:rPr>
      </w:pPr>
      <w:r>
        <w:rPr>
          <w:sz w:val="28"/>
        </w:rPr>
        <w:t>Руководитель _________________     __________________</w:t>
      </w:r>
    </w:p>
    <w:p w:rsidR="00D375B2" w:rsidRDefault="000A5051">
      <w:pPr>
        <w:jc w:val="both"/>
        <w:rPr>
          <w:sz w:val="24"/>
        </w:rPr>
      </w:pPr>
      <w:r>
        <w:rPr>
          <w:sz w:val="24"/>
        </w:rPr>
        <w:t xml:space="preserve">                                     (подпись)                        </w:t>
      </w:r>
      <w:r>
        <w:rPr>
          <w:rStyle w:val="1f2"/>
          <w:sz w:val="24"/>
        </w:rPr>
        <w:t xml:space="preserve"> (расшифровка)</w:t>
      </w:r>
    </w:p>
    <w:p w:rsidR="00D375B2" w:rsidRDefault="00D375B2">
      <w:pPr>
        <w:jc w:val="both"/>
        <w:rPr>
          <w:sz w:val="28"/>
        </w:rPr>
      </w:pPr>
    </w:p>
    <w:p w:rsidR="00D375B2" w:rsidRDefault="000A5051">
      <w:pPr>
        <w:jc w:val="both"/>
        <w:rPr>
          <w:sz w:val="28"/>
        </w:rPr>
      </w:pPr>
      <w:r>
        <w:rPr>
          <w:sz w:val="28"/>
        </w:rPr>
        <w:t>Главный бухгалтер _________________     __________________</w:t>
      </w:r>
    </w:p>
    <w:p w:rsidR="00D375B2" w:rsidRDefault="000A5051">
      <w:pPr>
        <w:jc w:val="both"/>
        <w:rPr>
          <w:sz w:val="24"/>
        </w:rPr>
      </w:pPr>
      <w:r>
        <w:rPr>
          <w:sz w:val="24"/>
        </w:rPr>
        <w:t xml:space="preserve">                                               (подпись)                        </w:t>
      </w:r>
      <w:r>
        <w:rPr>
          <w:rStyle w:val="1f2"/>
          <w:sz w:val="24"/>
        </w:rPr>
        <w:t xml:space="preserve"> (расшифровка)</w:t>
      </w:r>
    </w:p>
    <w:p w:rsidR="00D375B2" w:rsidRDefault="000A5051">
      <w:pPr>
        <w:jc w:val="both"/>
        <w:rPr>
          <w:sz w:val="28"/>
        </w:rPr>
      </w:pPr>
      <w:r>
        <w:rPr>
          <w:sz w:val="28"/>
        </w:rPr>
        <w:t>М.П.</w:t>
      </w:r>
    </w:p>
    <w:p w:rsidR="00D375B2" w:rsidRDefault="000A5051">
      <w:pPr>
        <w:jc w:val="both"/>
        <w:rPr>
          <w:sz w:val="28"/>
        </w:rPr>
      </w:pPr>
      <w:r>
        <w:rPr>
          <w:sz w:val="28"/>
        </w:rPr>
        <w:t>«_____» __________ 20 ____ г.</w:t>
      </w:r>
    </w:p>
    <w:p w:rsidR="00D375B2" w:rsidRDefault="000A5051">
      <w:pPr>
        <w:ind w:left="4111"/>
        <w:jc w:val="center"/>
        <w:outlineLvl w:val="0"/>
        <w:rPr>
          <w:sz w:val="28"/>
        </w:rPr>
      </w:pPr>
      <w:r>
        <w:br w:type="page"/>
      </w:r>
    </w:p>
    <w:p w:rsidR="00D375B2" w:rsidRDefault="000A5051">
      <w:pPr>
        <w:ind w:left="4111"/>
        <w:jc w:val="center"/>
        <w:outlineLvl w:val="0"/>
        <w:rPr>
          <w:sz w:val="28"/>
        </w:rPr>
      </w:pPr>
      <w:r>
        <w:rPr>
          <w:sz w:val="28"/>
        </w:rPr>
        <w:lastRenderedPageBreak/>
        <w:t>Приложение № 7</w:t>
      </w:r>
    </w:p>
    <w:p w:rsidR="00D375B2" w:rsidRDefault="000A5051">
      <w:pPr>
        <w:ind w:left="4111"/>
        <w:jc w:val="center"/>
        <w:rPr>
          <w:sz w:val="28"/>
        </w:rPr>
      </w:pPr>
      <w:r>
        <w:rPr>
          <w:sz w:val="28"/>
        </w:rPr>
        <w:t xml:space="preserve">к Положению о порядке </w:t>
      </w:r>
    </w:p>
    <w:p w:rsidR="00D375B2" w:rsidRDefault="000A5051">
      <w:pPr>
        <w:ind w:left="4111"/>
        <w:jc w:val="center"/>
        <w:rPr>
          <w:sz w:val="28"/>
        </w:rPr>
      </w:pPr>
      <w:r>
        <w:rPr>
          <w:sz w:val="28"/>
        </w:rPr>
        <w:t xml:space="preserve">оказания государственной </w:t>
      </w:r>
    </w:p>
    <w:p w:rsidR="00D375B2" w:rsidRDefault="000A5051">
      <w:pPr>
        <w:ind w:left="4111"/>
        <w:jc w:val="center"/>
        <w:rPr>
          <w:sz w:val="28"/>
        </w:rPr>
      </w:pPr>
      <w:r>
        <w:rPr>
          <w:sz w:val="28"/>
        </w:rPr>
        <w:t>социальной помощи на основании социального контракта на условиях софинансирования из федерального бюджета</w:t>
      </w:r>
    </w:p>
    <w:p w:rsidR="00D375B2" w:rsidRDefault="00D375B2">
      <w:pPr>
        <w:ind w:firstLine="709"/>
        <w:contextualSpacing/>
        <w:jc w:val="center"/>
        <w:rPr>
          <w:sz w:val="28"/>
        </w:rPr>
      </w:pPr>
    </w:p>
    <w:p w:rsidR="00D375B2" w:rsidRDefault="00D375B2">
      <w:pPr>
        <w:ind w:firstLine="709"/>
        <w:contextualSpacing/>
        <w:jc w:val="center"/>
        <w:rPr>
          <w:sz w:val="28"/>
        </w:rPr>
      </w:pPr>
    </w:p>
    <w:p w:rsidR="00D375B2" w:rsidRDefault="000A5051">
      <w:pPr>
        <w:widowControl w:val="0"/>
        <w:tabs>
          <w:tab w:val="left" w:pos="0"/>
        </w:tabs>
        <w:jc w:val="center"/>
        <w:rPr>
          <w:sz w:val="28"/>
        </w:rPr>
      </w:pPr>
      <w:r>
        <w:rPr>
          <w:sz w:val="28"/>
        </w:rPr>
        <w:t xml:space="preserve">ПРИМЕРНОЕ ПОЛОЖЕНИЕ </w:t>
      </w:r>
    </w:p>
    <w:p w:rsidR="00D375B2" w:rsidRDefault="000A5051">
      <w:pPr>
        <w:widowControl w:val="0"/>
        <w:tabs>
          <w:tab w:val="left" w:pos="0"/>
        </w:tabs>
        <w:jc w:val="center"/>
        <w:rPr>
          <w:sz w:val="28"/>
        </w:rPr>
      </w:pPr>
      <w:r>
        <w:rPr>
          <w:sz w:val="28"/>
        </w:rPr>
        <w:t>о межведомственной комиссии по рассмотрению вопросов оказания государственной социальной помощи на основании социального контракта</w:t>
      </w:r>
    </w:p>
    <w:p w:rsidR="00D375B2" w:rsidRDefault="000A5051">
      <w:pPr>
        <w:pStyle w:val="ConsPlusNonformat"/>
        <w:ind w:firstLine="567"/>
        <w:jc w:val="both"/>
        <w:rPr>
          <w:rFonts w:ascii="Times New Roman" w:hAnsi="Times New Roman"/>
          <w:sz w:val="28"/>
        </w:rPr>
      </w:pPr>
      <w:r>
        <w:rPr>
          <w:rFonts w:ascii="Times New Roman" w:hAnsi="Times New Roman"/>
          <w:sz w:val="28"/>
        </w:rPr>
        <w:t>________________________________________________________________</w:t>
      </w:r>
    </w:p>
    <w:p w:rsidR="00D375B2" w:rsidRDefault="000A5051">
      <w:pPr>
        <w:pStyle w:val="ConsPlusNonformat"/>
        <w:ind w:firstLine="567"/>
        <w:jc w:val="center"/>
        <w:rPr>
          <w:rFonts w:ascii="Times New Roman" w:hAnsi="Times New Roman"/>
          <w:sz w:val="24"/>
        </w:rPr>
      </w:pPr>
      <w:r>
        <w:rPr>
          <w:rFonts w:ascii="Times New Roman" w:hAnsi="Times New Roman"/>
          <w:sz w:val="24"/>
        </w:rPr>
        <w:t>(название муниципального района, городского округа)</w:t>
      </w:r>
    </w:p>
    <w:p w:rsidR="00D375B2" w:rsidRDefault="00D375B2">
      <w:pPr>
        <w:pStyle w:val="ConsPlusNonformat"/>
        <w:ind w:firstLine="567"/>
        <w:jc w:val="center"/>
        <w:rPr>
          <w:rFonts w:ascii="Times New Roman" w:hAnsi="Times New Roman"/>
          <w:sz w:val="28"/>
        </w:rPr>
      </w:pPr>
    </w:p>
    <w:p w:rsidR="00D375B2" w:rsidRDefault="000A5051">
      <w:pPr>
        <w:pStyle w:val="ConsPlusNormal"/>
        <w:jc w:val="center"/>
        <w:outlineLvl w:val="1"/>
        <w:rPr>
          <w:rFonts w:ascii="Times New Roman" w:hAnsi="Times New Roman"/>
          <w:sz w:val="28"/>
        </w:rPr>
      </w:pPr>
      <w:r>
        <w:rPr>
          <w:rFonts w:ascii="Times New Roman" w:hAnsi="Times New Roman"/>
          <w:sz w:val="28"/>
        </w:rPr>
        <w:t>1. Общие положения</w:t>
      </w:r>
    </w:p>
    <w:p w:rsidR="00D375B2" w:rsidRDefault="00D375B2">
      <w:pPr>
        <w:pStyle w:val="ConsPlusNormal"/>
        <w:ind w:firstLine="567"/>
        <w:outlineLvl w:val="1"/>
        <w:rPr>
          <w:rFonts w:ascii="Times New Roman" w:hAnsi="Times New Roman"/>
          <w:sz w:val="28"/>
        </w:rPr>
      </w:pPr>
    </w:p>
    <w:p w:rsidR="00D375B2" w:rsidRDefault="000A5051">
      <w:pPr>
        <w:pStyle w:val="ConsPlusNormal"/>
        <w:ind w:firstLine="709"/>
        <w:jc w:val="both"/>
        <w:rPr>
          <w:rFonts w:ascii="Times New Roman" w:hAnsi="Times New Roman"/>
          <w:sz w:val="28"/>
        </w:rPr>
      </w:pPr>
      <w:r>
        <w:rPr>
          <w:rFonts w:ascii="Times New Roman" w:hAnsi="Times New Roman"/>
          <w:sz w:val="28"/>
        </w:rPr>
        <w:t xml:space="preserve">1.1. Межведомственная комиссия по рассмотрению вопросов  оказания государственной социальной помощи на основании социального контракта (далее – Комиссия) создана в целях взаимодействия органа социальной защиты населения соответствующего муниципального района (городского округа) в Ростовской области с органами, осуществляющими полномочия в области сельского хозяйства, органами занятости населения, образования, здравоохранения, органами местного самоуправления, организациями, образующими инфраструктуру поддержки малого и среднего предпринимательства, в том числе центрами «Мой бизнес», и иными органами и (или) организациями при оказании государственной социальной помощи на основании социального контракта в соответствии с Федеральным </w:t>
      </w:r>
      <w:hyperlink r:id="rId33" w:tooltip="Федеральный закон от 17.07.1999 N 178-ФЗ (ред. от 01.03.2020)" w:history="1">
        <w:r>
          <w:rPr>
            <w:rFonts w:ascii="Times New Roman" w:hAnsi="Times New Roman"/>
            <w:sz w:val="28"/>
          </w:rPr>
          <w:t>законом</w:t>
        </w:r>
      </w:hyperlink>
      <w:r>
        <w:rPr>
          <w:rFonts w:ascii="Times New Roman" w:hAnsi="Times New Roman"/>
          <w:sz w:val="28"/>
        </w:rPr>
        <w:t xml:space="preserve"> от 17.07.1999 № 178-ФЗ «О государственной социальной помощи» и в целях реализации </w:t>
      </w:r>
      <w:hyperlink r:id="rId34" w:tooltip="Постановление Правительства РФ от 30.11.2019 N 1559" w:history="1">
        <w:r>
          <w:rPr>
            <w:rFonts w:ascii="Times New Roman" w:hAnsi="Times New Roman"/>
            <w:sz w:val="28"/>
          </w:rPr>
          <w:t>постановления</w:t>
        </w:r>
      </w:hyperlink>
      <w:r>
        <w:rPr>
          <w:rFonts w:ascii="Times New Roman" w:hAnsi="Times New Roman"/>
          <w:sz w:val="28"/>
        </w:rPr>
        <w:t xml:space="preserve"> Правительства Российской Федерации от 16.11.2023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rsidR="00D375B2" w:rsidRDefault="000A5051">
      <w:pPr>
        <w:pStyle w:val="ConsPlusNormal"/>
        <w:ind w:firstLine="709"/>
        <w:jc w:val="both"/>
        <w:rPr>
          <w:rFonts w:ascii="Times New Roman" w:hAnsi="Times New Roman"/>
          <w:sz w:val="28"/>
        </w:rPr>
      </w:pPr>
      <w:r>
        <w:rPr>
          <w:rFonts w:ascii="Times New Roman" w:hAnsi="Times New Roman"/>
          <w:sz w:val="28"/>
        </w:rPr>
        <w:t>1.2. В своей деятельности Комиссия руководствуется нормативными правовыми актами Российской Федерации и Ростовской области, а также настоящим Положением.</w:t>
      </w:r>
    </w:p>
    <w:p w:rsidR="00D375B2" w:rsidRDefault="00D375B2">
      <w:pPr>
        <w:pStyle w:val="ConsPlusNormal"/>
        <w:ind w:firstLine="567"/>
        <w:jc w:val="both"/>
        <w:rPr>
          <w:rFonts w:ascii="Times New Roman" w:hAnsi="Times New Roman"/>
          <w:sz w:val="28"/>
        </w:rPr>
      </w:pPr>
    </w:p>
    <w:p w:rsidR="00D375B2" w:rsidRDefault="000A5051">
      <w:pPr>
        <w:pStyle w:val="ConsPlusNormal"/>
        <w:jc w:val="center"/>
        <w:outlineLvl w:val="1"/>
        <w:rPr>
          <w:rFonts w:ascii="Times New Roman" w:hAnsi="Times New Roman"/>
          <w:sz w:val="28"/>
        </w:rPr>
      </w:pPr>
      <w:r>
        <w:rPr>
          <w:rFonts w:ascii="Times New Roman" w:hAnsi="Times New Roman"/>
          <w:sz w:val="28"/>
        </w:rPr>
        <w:t>2. Задача и функции Комиссии</w:t>
      </w:r>
    </w:p>
    <w:p w:rsidR="00D375B2" w:rsidRDefault="00D375B2">
      <w:pPr>
        <w:pStyle w:val="ConsPlusNormal"/>
        <w:ind w:firstLine="567"/>
        <w:jc w:val="center"/>
        <w:outlineLvl w:val="1"/>
        <w:rPr>
          <w:rFonts w:ascii="Times New Roman" w:hAnsi="Times New Roman"/>
          <w:sz w:val="28"/>
        </w:rPr>
      </w:pPr>
    </w:p>
    <w:p w:rsidR="00D375B2" w:rsidRDefault="000A5051">
      <w:pPr>
        <w:pStyle w:val="ConsPlusNormal"/>
        <w:ind w:firstLine="709"/>
        <w:jc w:val="both"/>
        <w:rPr>
          <w:rFonts w:ascii="Times New Roman" w:hAnsi="Times New Roman"/>
          <w:sz w:val="28"/>
        </w:rPr>
      </w:pPr>
      <w:r>
        <w:rPr>
          <w:rFonts w:ascii="Times New Roman" w:hAnsi="Times New Roman"/>
          <w:sz w:val="28"/>
        </w:rPr>
        <w:t>2.1. Задачей Комиссии является предварительное рассмотрение представленных в установленном порядке заявлений граждан о назначении государственной социальной помощи на основании социального контракта, обсуждение условий социального контракта, в том числе программы социальной адаптации.</w:t>
      </w:r>
    </w:p>
    <w:p w:rsidR="00D375B2" w:rsidRDefault="000A5051">
      <w:pPr>
        <w:pStyle w:val="ConsPlusNormal"/>
        <w:ind w:firstLine="709"/>
        <w:jc w:val="both"/>
        <w:rPr>
          <w:rFonts w:ascii="Times New Roman" w:hAnsi="Times New Roman"/>
          <w:sz w:val="28"/>
        </w:rPr>
      </w:pPr>
      <w:r>
        <w:rPr>
          <w:rFonts w:ascii="Times New Roman" w:hAnsi="Times New Roman"/>
          <w:sz w:val="28"/>
        </w:rPr>
        <w:t>2.2. Функции Комиссии:</w:t>
      </w:r>
    </w:p>
    <w:p w:rsidR="00D375B2" w:rsidRDefault="000A5051">
      <w:pPr>
        <w:pStyle w:val="ConsPlusNormal"/>
        <w:ind w:firstLine="709"/>
        <w:jc w:val="both"/>
        <w:rPr>
          <w:rFonts w:ascii="Times New Roman" w:hAnsi="Times New Roman"/>
          <w:sz w:val="28"/>
        </w:rPr>
      </w:pPr>
      <w:r>
        <w:rPr>
          <w:rFonts w:ascii="Times New Roman" w:hAnsi="Times New Roman"/>
          <w:sz w:val="28"/>
        </w:rPr>
        <w:lastRenderedPageBreak/>
        <w:t>2.2.1. Рассмотрение и оценка поступивших заявлений и документов для назначения государственной социальной помощи на основании социального контракта.</w:t>
      </w:r>
    </w:p>
    <w:p w:rsidR="00D375B2" w:rsidRDefault="000A5051">
      <w:pPr>
        <w:pStyle w:val="ConsPlusNormal"/>
        <w:ind w:firstLine="709"/>
        <w:jc w:val="both"/>
        <w:rPr>
          <w:rFonts w:ascii="Times New Roman" w:hAnsi="Times New Roman"/>
          <w:sz w:val="28"/>
        </w:rPr>
      </w:pPr>
      <w:r>
        <w:rPr>
          <w:rFonts w:ascii="Times New Roman" w:hAnsi="Times New Roman"/>
          <w:sz w:val="28"/>
        </w:rPr>
        <w:t>2.2.2. Заслушивание необходимых пояснений заявителя.</w:t>
      </w:r>
    </w:p>
    <w:p w:rsidR="00D375B2" w:rsidRDefault="000A5051">
      <w:pPr>
        <w:pStyle w:val="ConsPlusNormal"/>
        <w:ind w:firstLine="709"/>
        <w:jc w:val="both"/>
        <w:rPr>
          <w:rFonts w:ascii="Times New Roman" w:hAnsi="Times New Roman"/>
          <w:sz w:val="28"/>
        </w:rPr>
      </w:pPr>
      <w:r>
        <w:rPr>
          <w:rFonts w:ascii="Times New Roman" w:hAnsi="Times New Roman"/>
          <w:sz w:val="28"/>
        </w:rPr>
        <w:t>2.2.3. Внесение предложений по выходу малоимущей семьи или малоимущего одиноко проживающего гражданина из трудной жизненной ситуации.</w:t>
      </w:r>
    </w:p>
    <w:p w:rsidR="00D375B2" w:rsidRDefault="000A5051">
      <w:pPr>
        <w:pStyle w:val="ConsPlusNormal"/>
        <w:ind w:firstLine="709"/>
        <w:jc w:val="both"/>
        <w:rPr>
          <w:rFonts w:ascii="Times New Roman" w:hAnsi="Times New Roman"/>
          <w:sz w:val="28"/>
        </w:rPr>
      </w:pPr>
      <w:r>
        <w:rPr>
          <w:rFonts w:ascii="Times New Roman" w:hAnsi="Times New Roman"/>
          <w:sz w:val="28"/>
        </w:rPr>
        <w:t>2.2.4. Обсуждение условий социального контракта, в том числе мероприятий программы социальной адаптации.</w:t>
      </w:r>
    </w:p>
    <w:p w:rsidR="00D375B2" w:rsidRDefault="000A5051">
      <w:pPr>
        <w:pStyle w:val="ConsPlusNormal"/>
        <w:ind w:firstLine="709"/>
        <w:jc w:val="both"/>
        <w:rPr>
          <w:rFonts w:ascii="Times New Roman" w:hAnsi="Times New Roman"/>
          <w:sz w:val="28"/>
        </w:rPr>
      </w:pPr>
      <w:r>
        <w:rPr>
          <w:rFonts w:ascii="Times New Roman" w:hAnsi="Times New Roman"/>
          <w:sz w:val="28"/>
        </w:rPr>
        <w:t>2.2.5. Вынесение в отношении каждого конкретного заявителя, учитывая материальное положение, возраст, состояние трудоспособности членов семьи или одиноко проживающего гражданина, трудность жизненной ситуации, нуждаемость в помощи, реализацию возможностей самообеспечения, одного из следующих заключений:</w:t>
      </w:r>
    </w:p>
    <w:p w:rsidR="00D375B2" w:rsidRDefault="000A5051">
      <w:pPr>
        <w:pStyle w:val="ConsPlusNormal"/>
        <w:ind w:firstLine="709"/>
        <w:jc w:val="both"/>
        <w:rPr>
          <w:rFonts w:ascii="Times New Roman" w:hAnsi="Times New Roman"/>
          <w:sz w:val="28"/>
        </w:rPr>
      </w:pPr>
      <w:r>
        <w:rPr>
          <w:rFonts w:ascii="Times New Roman" w:hAnsi="Times New Roman"/>
          <w:sz w:val="28"/>
        </w:rPr>
        <w:t>согласовать проект социального контракта, в том числе программы социальной адаптации, рекомендовать заключить социальный контракт;</w:t>
      </w:r>
    </w:p>
    <w:p w:rsidR="00D375B2" w:rsidRDefault="000A5051">
      <w:pPr>
        <w:pStyle w:val="ConsPlusNormal"/>
        <w:ind w:firstLine="709"/>
        <w:jc w:val="both"/>
        <w:rPr>
          <w:rFonts w:ascii="Times New Roman" w:hAnsi="Times New Roman"/>
          <w:sz w:val="28"/>
        </w:rPr>
      </w:pPr>
      <w:r>
        <w:rPr>
          <w:rFonts w:ascii="Times New Roman" w:hAnsi="Times New Roman"/>
          <w:sz w:val="28"/>
        </w:rPr>
        <w:t>внести изменения в отдельные положения проекта социального контракта, в том числе программы социальной адаптации, (с указанием конкретных предложений), рекомендовать заключить социальный контракт при условии внесения предложенных Комиссией изменений;</w:t>
      </w:r>
    </w:p>
    <w:p w:rsidR="00D375B2" w:rsidRDefault="000A5051">
      <w:pPr>
        <w:pStyle w:val="ConsPlusNormal"/>
        <w:ind w:firstLine="709"/>
        <w:jc w:val="both"/>
        <w:rPr>
          <w:rFonts w:ascii="Times New Roman" w:hAnsi="Times New Roman"/>
          <w:sz w:val="28"/>
        </w:rPr>
      </w:pPr>
      <w:r>
        <w:rPr>
          <w:rFonts w:ascii="Times New Roman" w:hAnsi="Times New Roman"/>
          <w:sz w:val="28"/>
        </w:rPr>
        <w:t>отказать в назначении государственной социальной помощи на основании социального контракта.</w:t>
      </w:r>
    </w:p>
    <w:p w:rsidR="00D375B2" w:rsidRDefault="00D375B2">
      <w:pPr>
        <w:pStyle w:val="ConsPlusNormal"/>
        <w:ind w:firstLine="709"/>
        <w:jc w:val="both"/>
        <w:rPr>
          <w:rFonts w:ascii="Times New Roman" w:hAnsi="Times New Roman"/>
          <w:sz w:val="28"/>
        </w:rPr>
      </w:pPr>
    </w:p>
    <w:p w:rsidR="00D375B2" w:rsidRDefault="000A5051">
      <w:pPr>
        <w:pStyle w:val="ConsPlusNormal"/>
        <w:jc w:val="center"/>
        <w:outlineLvl w:val="1"/>
        <w:rPr>
          <w:rFonts w:ascii="Times New Roman" w:hAnsi="Times New Roman"/>
          <w:sz w:val="28"/>
        </w:rPr>
      </w:pPr>
      <w:r>
        <w:rPr>
          <w:rFonts w:ascii="Times New Roman" w:hAnsi="Times New Roman"/>
          <w:sz w:val="28"/>
        </w:rPr>
        <w:t>3. Права Комиссии</w:t>
      </w:r>
    </w:p>
    <w:p w:rsidR="00D375B2" w:rsidRDefault="00D375B2">
      <w:pPr>
        <w:pStyle w:val="ConsPlusNormal"/>
        <w:ind w:firstLine="567"/>
        <w:jc w:val="both"/>
        <w:rPr>
          <w:rFonts w:ascii="Times New Roman" w:hAnsi="Times New Roman"/>
          <w:sz w:val="28"/>
        </w:rPr>
      </w:pPr>
    </w:p>
    <w:p w:rsidR="00D375B2" w:rsidRDefault="000A5051">
      <w:pPr>
        <w:pStyle w:val="ConsPlusNormal"/>
        <w:ind w:firstLine="709"/>
        <w:jc w:val="both"/>
        <w:rPr>
          <w:rFonts w:ascii="Times New Roman" w:hAnsi="Times New Roman"/>
          <w:sz w:val="28"/>
        </w:rPr>
      </w:pPr>
      <w:r>
        <w:rPr>
          <w:rFonts w:ascii="Times New Roman" w:hAnsi="Times New Roman"/>
          <w:sz w:val="28"/>
        </w:rPr>
        <w:t>При осуществлении своей деятельности Комиссия вправе:</w:t>
      </w:r>
    </w:p>
    <w:p w:rsidR="00D375B2" w:rsidRDefault="000A5051">
      <w:pPr>
        <w:pStyle w:val="ConsPlusNormal"/>
        <w:ind w:firstLine="709"/>
        <w:jc w:val="both"/>
        <w:rPr>
          <w:rFonts w:ascii="Times New Roman" w:hAnsi="Times New Roman"/>
          <w:sz w:val="28"/>
        </w:rPr>
      </w:pPr>
      <w:r>
        <w:rPr>
          <w:rFonts w:ascii="Times New Roman" w:hAnsi="Times New Roman"/>
          <w:sz w:val="28"/>
        </w:rPr>
        <w:t>приглашать на свои заседания представителей органов государственной власти Ростовской области, органов местного самоуправления, территориальных органов федеральных органов исполнительной власти, общественных объединений, других организаций для получения дополнительной информации, необходимой для исполнения Комиссией своих функций;</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запрашивать и получать в установленном порядке от органов государственной власти Ростовской области, органов местного самоуправления, территориальных органов федеральных органов исполнительной власти, иных организаций информацию по вопросам, относящимся к компетенции Комиссии;</w:t>
      </w:r>
    </w:p>
    <w:p w:rsidR="00D375B2" w:rsidRDefault="00D375B2">
      <w:pPr>
        <w:pStyle w:val="ConsPlusNormal"/>
        <w:spacing w:line="228" w:lineRule="auto"/>
        <w:ind w:firstLine="567"/>
        <w:jc w:val="both"/>
        <w:rPr>
          <w:rFonts w:ascii="Times New Roman" w:hAnsi="Times New Roman"/>
          <w:sz w:val="28"/>
        </w:rPr>
      </w:pPr>
    </w:p>
    <w:p w:rsidR="00D375B2" w:rsidRDefault="000A5051">
      <w:pPr>
        <w:pStyle w:val="ConsPlusNormal"/>
        <w:spacing w:line="228" w:lineRule="auto"/>
        <w:jc w:val="center"/>
        <w:outlineLvl w:val="1"/>
        <w:rPr>
          <w:rFonts w:ascii="Times New Roman" w:hAnsi="Times New Roman"/>
          <w:sz w:val="28"/>
        </w:rPr>
      </w:pPr>
      <w:r>
        <w:rPr>
          <w:rFonts w:ascii="Times New Roman" w:hAnsi="Times New Roman"/>
          <w:sz w:val="28"/>
        </w:rPr>
        <w:t>4. Организация деятельности Комиссии</w:t>
      </w:r>
    </w:p>
    <w:p w:rsidR="00D375B2" w:rsidRDefault="00D375B2">
      <w:pPr>
        <w:pStyle w:val="ConsPlusNormal"/>
        <w:spacing w:line="228" w:lineRule="auto"/>
        <w:ind w:firstLine="567"/>
        <w:outlineLvl w:val="1"/>
        <w:rPr>
          <w:rFonts w:ascii="Times New Roman" w:hAnsi="Times New Roman"/>
          <w:sz w:val="28"/>
        </w:rPr>
      </w:pP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4.1. Комиссия состоит из председателя Комиссии, его заместителя, секретаря и  иных членов Комиссии.</w:t>
      </w:r>
    </w:p>
    <w:p w:rsidR="00D375B2" w:rsidRDefault="000A5051">
      <w:pPr>
        <w:pStyle w:val="ConsPlusNormal"/>
        <w:spacing w:line="228" w:lineRule="auto"/>
        <w:ind w:firstLine="709"/>
        <w:jc w:val="both"/>
        <w:rPr>
          <w:rFonts w:ascii="Times New Roman" w:hAnsi="Times New Roman"/>
          <w:sz w:val="28"/>
        </w:rPr>
      </w:pPr>
      <w:r>
        <w:rPr>
          <w:rFonts w:ascii="Times New Roman" w:hAnsi="Times New Roman"/>
          <w:sz w:val="28"/>
        </w:rPr>
        <w:t>4.2. Руководство деятельностью Комиссии осуществляет председатель Комиссии. В отсутствие председателя Комиссии его обязанности исполняет заместитель председателя Комиссии.</w:t>
      </w:r>
    </w:p>
    <w:p w:rsidR="00D375B2" w:rsidRDefault="000A5051">
      <w:pPr>
        <w:pStyle w:val="ConsPlusNormal"/>
        <w:ind w:firstLine="709"/>
        <w:jc w:val="both"/>
        <w:rPr>
          <w:rFonts w:ascii="Times New Roman" w:hAnsi="Times New Roman"/>
          <w:sz w:val="28"/>
        </w:rPr>
      </w:pPr>
      <w:r>
        <w:rPr>
          <w:rFonts w:ascii="Times New Roman" w:hAnsi="Times New Roman"/>
          <w:sz w:val="28"/>
        </w:rPr>
        <w:lastRenderedPageBreak/>
        <w:t>4.3. Подготовку материалов на заседание Комиссии, созыв членов Комиссии на заседание Комиссии, приглашение заявителя, представителей организаций на заседание Комиссии осуществляет орган социальной защиты населения соответствующего муниципального района (городского округа) в Ростовской области.</w:t>
      </w:r>
    </w:p>
    <w:p w:rsidR="00D375B2" w:rsidRDefault="000A5051">
      <w:pPr>
        <w:pStyle w:val="ConsPlusNormal"/>
        <w:ind w:firstLine="709"/>
        <w:jc w:val="both"/>
        <w:rPr>
          <w:rFonts w:ascii="Times New Roman" w:hAnsi="Times New Roman"/>
          <w:sz w:val="28"/>
        </w:rPr>
      </w:pPr>
      <w:r>
        <w:rPr>
          <w:rFonts w:ascii="Times New Roman" w:hAnsi="Times New Roman"/>
          <w:sz w:val="28"/>
        </w:rPr>
        <w:t>4.4. Комиссия работает на общественных началах.</w:t>
      </w:r>
    </w:p>
    <w:p w:rsidR="00D375B2" w:rsidRDefault="000A5051">
      <w:pPr>
        <w:pStyle w:val="ConsPlusNormal"/>
        <w:ind w:firstLine="709"/>
        <w:jc w:val="both"/>
        <w:rPr>
          <w:rFonts w:ascii="Times New Roman" w:hAnsi="Times New Roman"/>
          <w:sz w:val="28"/>
        </w:rPr>
      </w:pPr>
      <w:r>
        <w:rPr>
          <w:rFonts w:ascii="Times New Roman" w:hAnsi="Times New Roman"/>
          <w:sz w:val="28"/>
        </w:rPr>
        <w:t>4.5. Персональные данные, ставшие известными лицам, входящим в состав Комиссии, в связи с исполнением полномочий Комиссии, разглашению не подлежат.</w:t>
      </w:r>
    </w:p>
    <w:p w:rsidR="00D375B2" w:rsidRDefault="000A5051">
      <w:pPr>
        <w:pStyle w:val="ConsPlusNormal"/>
        <w:ind w:firstLine="709"/>
        <w:jc w:val="both"/>
        <w:rPr>
          <w:rFonts w:ascii="Times New Roman" w:hAnsi="Times New Roman"/>
          <w:sz w:val="28"/>
        </w:rPr>
      </w:pPr>
      <w:r>
        <w:rPr>
          <w:rFonts w:ascii="Times New Roman" w:hAnsi="Times New Roman"/>
          <w:sz w:val="28"/>
        </w:rPr>
        <w:t>4.6. Заседания Комиссии проводятся по мере необходимости.</w:t>
      </w:r>
    </w:p>
    <w:p w:rsidR="00D375B2" w:rsidRDefault="000A5051">
      <w:pPr>
        <w:pStyle w:val="ConsPlusNormal"/>
        <w:ind w:firstLine="709"/>
        <w:jc w:val="both"/>
        <w:rPr>
          <w:rFonts w:ascii="Times New Roman" w:hAnsi="Times New Roman"/>
          <w:sz w:val="28"/>
        </w:rPr>
      </w:pPr>
      <w:r>
        <w:rPr>
          <w:rFonts w:ascii="Times New Roman" w:hAnsi="Times New Roman"/>
          <w:sz w:val="28"/>
        </w:rPr>
        <w:t>4.7. Заседания Комиссии проводит председатель Комиссии, а в его отсутствие – его заместитель. Заседание Комиссии считается правомочным, если на нем присутствует не менее двух третей от общего состава Комиссии.</w:t>
      </w:r>
    </w:p>
    <w:p w:rsidR="00D375B2" w:rsidRDefault="000A5051">
      <w:pPr>
        <w:pStyle w:val="ConsPlusNormal"/>
        <w:ind w:firstLine="709"/>
        <w:jc w:val="both"/>
        <w:rPr>
          <w:rFonts w:ascii="Times New Roman" w:hAnsi="Times New Roman"/>
          <w:sz w:val="28"/>
        </w:rPr>
      </w:pPr>
      <w:r>
        <w:rPr>
          <w:rFonts w:ascii="Times New Roman" w:hAnsi="Times New Roman"/>
          <w:sz w:val="28"/>
        </w:rPr>
        <w:t>4.8. 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D375B2" w:rsidRDefault="000A5051">
      <w:pPr>
        <w:pStyle w:val="ConsPlusNormal"/>
        <w:ind w:firstLine="709"/>
        <w:jc w:val="both"/>
        <w:rPr>
          <w:rFonts w:ascii="Times New Roman" w:hAnsi="Times New Roman"/>
          <w:sz w:val="28"/>
        </w:rPr>
      </w:pPr>
      <w:r>
        <w:rPr>
          <w:rFonts w:ascii="Times New Roman" w:hAnsi="Times New Roman"/>
          <w:sz w:val="28"/>
        </w:rPr>
        <w:t>4.9. Протоколы заседаний Комиссии подписываются всеми членами Комиссии, присутствующими на ее заседании.</w:t>
      </w:r>
    </w:p>
    <w:p w:rsidR="00D375B2" w:rsidRDefault="000A5051">
      <w:pPr>
        <w:pStyle w:val="ConsPlusNormal"/>
        <w:ind w:firstLine="709"/>
        <w:jc w:val="both"/>
        <w:rPr>
          <w:rFonts w:ascii="Times New Roman" w:hAnsi="Times New Roman"/>
          <w:sz w:val="28"/>
        </w:rPr>
      </w:pPr>
      <w:r>
        <w:rPr>
          <w:rFonts w:ascii="Times New Roman" w:hAnsi="Times New Roman"/>
          <w:sz w:val="28"/>
        </w:rPr>
        <w:t>4.10. Протоколы заседаний Комиссии хранятся в органе социальной защиты населения.</w:t>
      </w:r>
    </w:p>
    <w:p w:rsidR="00D375B2" w:rsidRDefault="000A5051">
      <w:pPr>
        <w:pStyle w:val="ConsPlusNormal"/>
        <w:ind w:firstLine="709"/>
        <w:jc w:val="both"/>
        <w:rPr>
          <w:rFonts w:ascii="Times New Roman" w:hAnsi="Times New Roman"/>
          <w:sz w:val="28"/>
        </w:rPr>
      </w:pPr>
      <w:r>
        <w:rPr>
          <w:rFonts w:ascii="Times New Roman" w:hAnsi="Times New Roman"/>
          <w:sz w:val="28"/>
        </w:rPr>
        <w:t>4.11. Организационно-техническое обеспечение деятельности Комиссии осуществляется органом социальной защиты населения.</w:t>
      </w:r>
    </w:p>
    <w:p w:rsidR="00D375B2" w:rsidRDefault="000A5051">
      <w:pPr>
        <w:contextualSpacing/>
        <w:jc w:val="both"/>
        <w:rPr>
          <w:sz w:val="28"/>
        </w:rPr>
      </w:pPr>
      <w:r>
        <w:br w:type="page"/>
      </w:r>
    </w:p>
    <w:p w:rsidR="00D375B2" w:rsidRDefault="000A5051">
      <w:pPr>
        <w:ind w:left="4111"/>
        <w:jc w:val="center"/>
        <w:outlineLvl w:val="0"/>
        <w:rPr>
          <w:sz w:val="28"/>
        </w:rPr>
      </w:pPr>
      <w:r>
        <w:rPr>
          <w:sz w:val="28"/>
        </w:rPr>
        <w:lastRenderedPageBreak/>
        <w:t>Приложение № 8</w:t>
      </w:r>
    </w:p>
    <w:p w:rsidR="00D375B2" w:rsidRDefault="000A5051">
      <w:pPr>
        <w:ind w:left="4111"/>
        <w:jc w:val="center"/>
        <w:rPr>
          <w:sz w:val="28"/>
        </w:rPr>
      </w:pPr>
      <w:r>
        <w:rPr>
          <w:sz w:val="28"/>
        </w:rPr>
        <w:t xml:space="preserve">к Положению о порядке </w:t>
      </w:r>
    </w:p>
    <w:p w:rsidR="00D375B2" w:rsidRDefault="000A5051">
      <w:pPr>
        <w:ind w:left="4111"/>
        <w:jc w:val="center"/>
        <w:rPr>
          <w:sz w:val="28"/>
        </w:rPr>
      </w:pPr>
      <w:r>
        <w:rPr>
          <w:sz w:val="28"/>
        </w:rPr>
        <w:t xml:space="preserve">оказания государственной </w:t>
      </w:r>
    </w:p>
    <w:p w:rsidR="00D375B2" w:rsidRDefault="000A5051">
      <w:pPr>
        <w:ind w:left="4111"/>
        <w:jc w:val="center"/>
        <w:rPr>
          <w:sz w:val="28"/>
        </w:rPr>
      </w:pPr>
      <w:r>
        <w:rPr>
          <w:sz w:val="28"/>
        </w:rPr>
        <w:t>социальной помощи на основании социального контракта на условиях софинансирования из федерального бюджета</w:t>
      </w:r>
    </w:p>
    <w:p w:rsidR="00D375B2" w:rsidRDefault="00D375B2">
      <w:pPr>
        <w:ind w:left="5669"/>
        <w:contextualSpacing/>
        <w:jc w:val="center"/>
        <w:rPr>
          <w:sz w:val="28"/>
        </w:rPr>
      </w:pPr>
    </w:p>
    <w:p w:rsidR="00D375B2" w:rsidRDefault="00D375B2">
      <w:pPr>
        <w:ind w:left="5669"/>
        <w:contextualSpacing/>
        <w:jc w:val="center"/>
        <w:rPr>
          <w:sz w:val="28"/>
        </w:rPr>
      </w:pPr>
    </w:p>
    <w:p w:rsidR="00D375B2" w:rsidRDefault="00D375B2">
      <w:pPr>
        <w:ind w:left="5669"/>
        <w:contextualSpacing/>
        <w:jc w:val="center"/>
        <w:rPr>
          <w:sz w:val="28"/>
        </w:rPr>
      </w:pPr>
    </w:p>
    <w:p w:rsidR="00D375B2" w:rsidRDefault="000A5051">
      <w:pPr>
        <w:jc w:val="center"/>
        <w:outlineLvl w:val="1"/>
        <w:rPr>
          <w:sz w:val="28"/>
        </w:rPr>
      </w:pPr>
      <w:r>
        <w:rPr>
          <w:sz w:val="28"/>
        </w:rPr>
        <w:t xml:space="preserve">ПЕРЕЧЕНЬ </w:t>
      </w:r>
    </w:p>
    <w:p w:rsidR="00D375B2" w:rsidRDefault="000A5051">
      <w:pPr>
        <w:jc w:val="center"/>
        <w:outlineLvl w:val="1"/>
        <w:rPr>
          <w:sz w:val="28"/>
        </w:rPr>
      </w:pPr>
      <w:r>
        <w:rPr>
          <w:sz w:val="28"/>
        </w:rPr>
        <w:t>документов, подтверждающих факт целевого расходования средств</w:t>
      </w:r>
    </w:p>
    <w:p w:rsidR="00D375B2" w:rsidRDefault="00D375B2">
      <w:pPr>
        <w:jc w:val="both"/>
        <w:outlineLvl w:val="0"/>
        <w:rPr>
          <w:sz w:val="28"/>
        </w:rPr>
      </w:pPr>
    </w:p>
    <w:p w:rsidR="00D375B2" w:rsidRDefault="00D375B2">
      <w:pPr>
        <w:jc w:val="both"/>
        <w:outlineLvl w:val="0"/>
        <w:rPr>
          <w:sz w:val="28"/>
        </w:rPr>
      </w:pPr>
    </w:p>
    <w:p w:rsidR="00D375B2" w:rsidRDefault="000A5051">
      <w:pPr>
        <w:ind w:firstLine="709"/>
        <w:jc w:val="both"/>
        <w:rPr>
          <w:sz w:val="28"/>
        </w:rPr>
      </w:pPr>
      <w:r>
        <w:rPr>
          <w:sz w:val="28"/>
        </w:rPr>
        <w:t>1. Для приобретения товаров в сфере розничной торговли:</w:t>
      </w:r>
    </w:p>
    <w:p w:rsidR="00D375B2" w:rsidRDefault="000A5051">
      <w:pPr>
        <w:ind w:firstLine="709"/>
        <w:jc w:val="both"/>
        <w:rPr>
          <w:sz w:val="28"/>
        </w:rPr>
      </w:pPr>
      <w:r>
        <w:rPr>
          <w:sz w:val="28"/>
        </w:rPr>
        <w:t>1.1. Товарный чек с указанием наименования товара.</w:t>
      </w:r>
    </w:p>
    <w:p w:rsidR="00D375B2" w:rsidRDefault="000A5051">
      <w:pPr>
        <w:ind w:firstLine="709"/>
        <w:jc w:val="both"/>
        <w:rPr>
          <w:sz w:val="28"/>
        </w:rPr>
      </w:pPr>
      <w:r>
        <w:rPr>
          <w:sz w:val="28"/>
        </w:rPr>
        <w:t>1.2. Кассовый чек с указанием наименования товара.</w:t>
      </w:r>
    </w:p>
    <w:p w:rsidR="00D375B2" w:rsidRDefault="000A5051">
      <w:pPr>
        <w:ind w:firstLine="709"/>
        <w:jc w:val="both"/>
        <w:rPr>
          <w:sz w:val="28"/>
        </w:rPr>
      </w:pPr>
      <w:r>
        <w:rPr>
          <w:sz w:val="28"/>
        </w:rPr>
        <w:t>1.3. Эксплуатационная документация на товар с указанием факта оплаты.</w:t>
      </w:r>
    </w:p>
    <w:p w:rsidR="00D375B2" w:rsidRDefault="000A5051">
      <w:pPr>
        <w:ind w:firstLine="709"/>
        <w:jc w:val="both"/>
        <w:rPr>
          <w:sz w:val="28"/>
        </w:rPr>
      </w:pPr>
      <w:r>
        <w:rPr>
          <w:sz w:val="28"/>
        </w:rPr>
        <w:t>1.4. Гарантийная документация, в которой сделана отметка об оплате.</w:t>
      </w:r>
    </w:p>
    <w:p w:rsidR="00D375B2" w:rsidRDefault="000A5051">
      <w:pPr>
        <w:ind w:firstLine="709"/>
        <w:jc w:val="both"/>
        <w:rPr>
          <w:sz w:val="28"/>
        </w:rPr>
      </w:pPr>
      <w:r>
        <w:rPr>
          <w:sz w:val="28"/>
        </w:rPr>
        <w:t>1.5. Акт о передаче денежных средств.</w:t>
      </w:r>
    </w:p>
    <w:p w:rsidR="00D375B2" w:rsidRDefault="000A5051">
      <w:pPr>
        <w:ind w:firstLine="709"/>
        <w:jc w:val="both"/>
        <w:rPr>
          <w:sz w:val="28"/>
        </w:rPr>
      </w:pPr>
      <w:r>
        <w:rPr>
          <w:sz w:val="28"/>
        </w:rPr>
        <w:t>1.6. Платежное поручение с пометкой «исполнено».</w:t>
      </w:r>
    </w:p>
    <w:p w:rsidR="00D375B2" w:rsidRDefault="000A5051">
      <w:pPr>
        <w:ind w:firstLine="709"/>
        <w:jc w:val="both"/>
        <w:rPr>
          <w:sz w:val="28"/>
        </w:rPr>
      </w:pPr>
      <w:r>
        <w:rPr>
          <w:sz w:val="28"/>
        </w:rPr>
        <w:t>1.7. Выписка из счета.</w:t>
      </w:r>
    </w:p>
    <w:p w:rsidR="00D375B2" w:rsidRDefault="000A5051">
      <w:pPr>
        <w:ind w:firstLine="709"/>
        <w:jc w:val="both"/>
        <w:rPr>
          <w:sz w:val="28"/>
        </w:rPr>
      </w:pPr>
      <w:r>
        <w:rPr>
          <w:sz w:val="28"/>
        </w:rPr>
        <w:t>1.8. Счет с отметкой о погашении.</w:t>
      </w:r>
    </w:p>
    <w:p w:rsidR="00D375B2" w:rsidRDefault="000A5051">
      <w:pPr>
        <w:ind w:firstLine="709"/>
        <w:jc w:val="both"/>
        <w:rPr>
          <w:sz w:val="28"/>
        </w:rPr>
      </w:pPr>
      <w:r>
        <w:rPr>
          <w:sz w:val="28"/>
        </w:rPr>
        <w:t>2. Для ведения предпринимательской деятельности:</w:t>
      </w:r>
    </w:p>
    <w:p w:rsidR="00D375B2" w:rsidRDefault="000A5051">
      <w:pPr>
        <w:ind w:firstLine="709"/>
        <w:jc w:val="both"/>
        <w:rPr>
          <w:sz w:val="28"/>
        </w:rPr>
      </w:pPr>
      <w:r>
        <w:rPr>
          <w:sz w:val="28"/>
        </w:rPr>
        <w:t>2.1. Товарный чек с указанием наименования товара.</w:t>
      </w:r>
    </w:p>
    <w:p w:rsidR="00D375B2" w:rsidRDefault="000A5051">
      <w:pPr>
        <w:ind w:firstLine="709"/>
        <w:jc w:val="both"/>
        <w:rPr>
          <w:sz w:val="28"/>
        </w:rPr>
      </w:pPr>
      <w:r>
        <w:rPr>
          <w:sz w:val="28"/>
        </w:rPr>
        <w:t>2.2. Кассовый чек с указанием наименования товара.</w:t>
      </w:r>
    </w:p>
    <w:p w:rsidR="00D375B2" w:rsidRDefault="000A5051">
      <w:pPr>
        <w:widowControl w:val="0"/>
        <w:tabs>
          <w:tab w:val="left" w:pos="0"/>
        </w:tabs>
        <w:ind w:firstLine="567"/>
        <w:jc w:val="center"/>
        <w:rPr>
          <w:sz w:val="28"/>
        </w:rPr>
      </w:pPr>
      <w:r>
        <w:br w:type="page"/>
      </w:r>
    </w:p>
    <w:p w:rsidR="00D375B2" w:rsidRDefault="000A5051">
      <w:pPr>
        <w:ind w:left="4111"/>
        <w:jc w:val="center"/>
        <w:outlineLvl w:val="0"/>
        <w:rPr>
          <w:sz w:val="28"/>
        </w:rPr>
      </w:pPr>
      <w:r>
        <w:rPr>
          <w:sz w:val="28"/>
        </w:rPr>
        <w:lastRenderedPageBreak/>
        <w:t>Приложение № 9</w:t>
      </w:r>
    </w:p>
    <w:p w:rsidR="00D375B2" w:rsidRDefault="000A5051">
      <w:pPr>
        <w:ind w:left="4111"/>
        <w:jc w:val="center"/>
        <w:rPr>
          <w:sz w:val="28"/>
        </w:rPr>
      </w:pPr>
      <w:r>
        <w:rPr>
          <w:sz w:val="28"/>
        </w:rPr>
        <w:t xml:space="preserve">к Положению о порядке </w:t>
      </w:r>
    </w:p>
    <w:p w:rsidR="00D375B2" w:rsidRDefault="000A5051">
      <w:pPr>
        <w:ind w:left="4111"/>
        <w:jc w:val="center"/>
        <w:rPr>
          <w:sz w:val="28"/>
        </w:rPr>
      </w:pPr>
      <w:r>
        <w:rPr>
          <w:sz w:val="28"/>
        </w:rPr>
        <w:t xml:space="preserve">оказания государственной </w:t>
      </w:r>
    </w:p>
    <w:p w:rsidR="00D375B2" w:rsidRDefault="000A5051">
      <w:pPr>
        <w:ind w:left="4111"/>
        <w:jc w:val="center"/>
        <w:rPr>
          <w:sz w:val="28"/>
        </w:rPr>
      </w:pPr>
      <w:r>
        <w:rPr>
          <w:sz w:val="28"/>
        </w:rPr>
        <w:t>социальной помощи на основании социального контракта на условиях софинансирования из федерального бюджета</w:t>
      </w:r>
    </w:p>
    <w:p w:rsidR="00D375B2" w:rsidRDefault="00D375B2">
      <w:pPr>
        <w:ind w:firstLine="709"/>
        <w:contextualSpacing/>
        <w:jc w:val="center"/>
        <w:rPr>
          <w:sz w:val="28"/>
        </w:rPr>
      </w:pPr>
    </w:p>
    <w:p w:rsidR="00D375B2" w:rsidRDefault="00D375B2">
      <w:pPr>
        <w:ind w:firstLine="709"/>
        <w:contextualSpacing/>
        <w:jc w:val="center"/>
        <w:rPr>
          <w:sz w:val="28"/>
        </w:rPr>
      </w:pPr>
    </w:p>
    <w:p w:rsidR="00D375B2" w:rsidRDefault="000A5051">
      <w:pPr>
        <w:contextualSpacing/>
        <w:jc w:val="center"/>
        <w:rPr>
          <w:sz w:val="28"/>
        </w:rPr>
      </w:pPr>
      <w:r>
        <w:rPr>
          <w:sz w:val="28"/>
        </w:rPr>
        <w:t>ПЕРЕЧЕНЬ ПРИЧИН,</w:t>
      </w:r>
    </w:p>
    <w:p w:rsidR="00D375B2" w:rsidRDefault="000A5051">
      <w:pPr>
        <w:contextualSpacing/>
        <w:jc w:val="center"/>
        <w:rPr>
          <w:sz w:val="28"/>
        </w:rPr>
      </w:pPr>
      <w:r>
        <w:rPr>
          <w:sz w:val="28"/>
        </w:rPr>
        <w:t xml:space="preserve"> являющихся уважительными в случае неисполнения </w:t>
      </w:r>
    </w:p>
    <w:p w:rsidR="00D375B2" w:rsidRDefault="000A5051">
      <w:pPr>
        <w:contextualSpacing/>
        <w:jc w:val="center"/>
        <w:rPr>
          <w:sz w:val="28"/>
        </w:rPr>
      </w:pPr>
      <w:r>
        <w:rPr>
          <w:sz w:val="28"/>
        </w:rPr>
        <w:t xml:space="preserve">получателем государственной социальной помощи на основании </w:t>
      </w:r>
    </w:p>
    <w:p w:rsidR="00D375B2" w:rsidRDefault="000A5051">
      <w:pPr>
        <w:contextualSpacing/>
        <w:jc w:val="center"/>
        <w:rPr>
          <w:sz w:val="28"/>
        </w:rPr>
      </w:pPr>
      <w:r>
        <w:rPr>
          <w:sz w:val="28"/>
        </w:rPr>
        <w:t>социального контракта мероприятий программы социальной адаптации</w:t>
      </w:r>
    </w:p>
    <w:p w:rsidR="00D375B2" w:rsidRDefault="00D375B2">
      <w:pPr>
        <w:ind w:firstLine="709"/>
        <w:contextualSpacing/>
        <w:jc w:val="center"/>
        <w:rPr>
          <w:sz w:val="28"/>
        </w:rPr>
      </w:pPr>
    </w:p>
    <w:p w:rsidR="00D375B2" w:rsidRDefault="000A5051">
      <w:pPr>
        <w:ind w:firstLine="709"/>
        <w:jc w:val="both"/>
        <w:rPr>
          <w:sz w:val="28"/>
        </w:rPr>
      </w:pPr>
      <w:r>
        <w:rPr>
          <w:sz w:val="28"/>
        </w:rPr>
        <w:t>Социальный контракт, заключенный с гражданином, не расторгается, а в программу социальной адаптации вносятся необходимые изменения путем составления дополнительного соглашения к социальному контракту в случае невыполнения заявителем (членами семьи заявителя) мероприятий программы социальной адаптации по уважительным причинам, к которым относятся:</w:t>
      </w:r>
    </w:p>
    <w:p w:rsidR="00D375B2" w:rsidRDefault="000A5051">
      <w:pPr>
        <w:ind w:firstLine="709"/>
        <w:jc w:val="both"/>
        <w:rPr>
          <w:sz w:val="28"/>
        </w:rPr>
      </w:pPr>
      <w:r>
        <w:rPr>
          <w:sz w:val="28"/>
        </w:rPr>
        <w:t>чрезвычайные, непредотвратимые, непреодолимые обстоятельства (введение режима повышенной готовности или чрезвычайной ситуации, паводок, наводнение, пожар, землетрясение, ураган, техногенная катастрофа, авария и другое);</w:t>
      </w:r>
    </w:p>
    <w:p w:rsidR="00D375B2" w:rsidRDefault="000A5051">
      <w:pPr>
        <w:ind w:firstLine="709"/>
        <w:jc w:val="both"/>
        <w:rPr>
          <w:sz w:val="28"/>
        </w:rPr>
      </w:pPr>
      <w:r>
        <w:rPr>
          <w:sz w:val="28"/>
        </w:rPr>
        <w:t>временная нетрудоспособность заявителя (члена (членов) семьи заявителя) вследствие заболевания или травмы по заключению медицинской организации;</w:t>
      </w:r>
    </w:p>
    <w:p w:rsidR="00D375B2" w:rsidRDefault="000A5051">
      <w:pPr>
        <w:ind w:firstLine="709"/>
        <w:jc w:val="both"/>
        <w:rPr>
          <w:sz w:val="28"/>
        </w:rPr>
      </w:pPr>
      <w:r>
        <w:rPr>
          <w:sz w:val="28"/>
        </w:rPr>
        <w:t>смерть одного или нескольких членов семьи заявителя;</w:t>
      </w:r>
    </w:p>
    <w:p w:rsidR="00D375B2" w:rsidRDefault="000A5051">
      <w:pPr>
        <w:ind w:firstLine="709"/>
        <w:jc w:val="both"/>
        <w:rPr>
          <w:sz w:val="28"/>
        </w:rPr>
      </w:pPr>
      <w:r>
        <w:rPr>
          <w:sz w:val="28"/>
        </w:rPr>
        <w:t>осуществление заявителем (членами семьи заявителя) ухода за членом (членами) семьи, нуждающимися в постоянном постороннем уходе в связи с заболеванием (травмой);</w:t>
      </w:r>
    </w:p>
    <w:p w:rsidR="00D375B2" w:rsidRDefault="000A5051">
      <w:pPr>
        <w:ind w:firstLine="709"/>
        <w:jc w:val="both"/>
        <w:rPr>
          <w:sz w:val="28"/>
        </w:rPr>
      </w:pPr>
      <w:r>
        <w:rPr>
          <w:sz w:val="28"/>
        </w:rPr>
        <w:t>призыв заявителя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D375B2" w:rsidRDefault="000A5051">
      <w:pPr>
        <w:ind w:firstLine="567"/>
        <w:jc w:val="right"/>
        <w:outlineLvl w:val="0"/>
        <w:rPr>
          <w:sz w:val="28"/>
        </w:rPr>
      </w:pPr>
      <w:r>
        <w:br w:type="page"/>
      </w:r>
    </w:p>
    <w:p w:rsidR="00D375B2" w:rsidRDefault="000A5051">
      <w:pPr>
        <w:ind w:left="4111"/>
        <w:jc w:val="center"/>
        <w:outlineLvl w:val="0"/>
        <w:rPr>
          <w:sz w:val="28"/>
        </w:rPr>
      </w:pPr>
      <w:r>
        <w:rPr>
          <w:sz w:val="28"/>
        </w:rPr>
        <w:lastRenderedPageBreak/>
        <w:t>Приложение № 10</w:t>
      </w:r>
    </w:p>
    <w:p w:rsidR="00D375B2" w:rsidRDefault="000A5051">
      <w:pPr>
        <w:ind w:left="4111"/>
        <w:jc w:val="center"/>
        <w:rPr>
          <w:sz w:val="28"/>
        </w:rPr>
      </w:pPr>
      <w:r>
        <w:rPr>
          <w:sz w:val="28"/>
        </w:rPr>
        <w:t xml:space="preserve">к Положению о порядке </w:t>
      </w:r>
    </w:p>
    <w:p w:rsidR="00D375B2" w:rsidRDefault="000A5051">
      <w:pPr>
        <w:ind w:left="4111"/>
        <w:jc w:val="center"/>
        <w:rPr>
          <w:sz w:val="28"/>
        </w:rPr>
      </w:pPr>
      <w:r>
        <w:rPr>
          <w:sz w:val="28"/>
        </w:rPr>
        <w:t xml:space="preserve">оказания государственной </w:t>
      </w:r>
    </w:p>
    <w:p w:rsidR="00D375B2" w:rsidRDefault="000A5051">
      <w:pPr>
        <w:ind w:left="4111"/>
        <w:jc w:val="center"/>
        <w:rPr>
          <w:sz w:val="28"/>
        </w:rPr>
      </w:pPr>
      <w:r>
        <w:rPr>
          <w:sz w:val="28"/>
        </w:rPr>
        <w:t>социальной помощи на основании социального контракта на условиях софинансирования из федерального бюджета</w:t>
      </w:r>
    </w:p>
    <w:p w:rsidR="00D375B2" w:rsidRDefault="00D375B2">
      <w:pPr>
        <w:pStyle w:val="ConsPlusNormal"/>
        <w:ind w:left="-567" w:firstLine="567"/>
        <w:jc w:val="right"/>
        <w:outlineLvl w:val="0"/>
        <w:rPr>
          <w:rFonts w:ascii="Times New Roman" w:hAnsi="Times New Roman"/>
          <w:sz w:val="28"/>
        </w:rPr>
      </w:pPr>
    </w:p>
    <w:p w:rsidR="00D375B2" w:rsidRDefault="00D375B2">
      <w:pPr>
        <w:pStyle w:val="ConsPlusNormal"/>
        <w:ind w:left="-567" w:firstLine="567"/>
        <w:jc w:val="right"/>
        <w:outlineLvl w:val="0"/>
        <w:rPr>
          <w:rFonts w:ascii="Times New Roman" w:hAnsi="Times New Roman"/>
          <w:sz w:val="28"/>
        </w:rPr>
      </w:pPr>
    </w:p>
    <w:p w:rsidR="00D375B2" w:rsidRDefault="000A5051">
      <w:pPr>
        <w:jc w:val="center"/>
        <w:rPr>
          <w:sz w:val="28"/>
        </w:rPr>
      </w:pPr>
      <w:r>
        <w:rPr>
          <w:sz w:val="28"/>
        </w:rPr>
        <w:t>ПОРЯДОК</w:t>
      </w:r>
    </w:p>
    <w:p w:rsidR="00D375B2" w:rsidRDefault="000A5051">
      <w:pPr>
        <w:jc w:val="center"/>
        <w:rPr>
          <w:sz w:val="28"/>
        </w:rPr>
      </w:pPr>
      <w:r>
        <w:rPr>
          <w:sz w:val="28"/>
        </w:rPr>
        <w:t>оценки эффективности оказания государственной</w:t>
      </w:r>
    </w:p>
    <w:p w:rsidR="00D375B2" w:rsidRDefault="000A5051">
      <w:pPr>
        <w:jc w:val="center"/>
        <w:rPr>
          <w:sz w:val="28"/>
        </w:rPr>
      </w:pPr>
      <w:r>
        <w:rPr>
          <w:sz w:val="28"/>
        </w:rPr>
        <w:t>социальной помощи на основании социального контракта</w:t>
      </w:r>
    </w:p>
    <w:p w:rsidR="00D375B2" w:rsidRDefault="00D375B2">
      <w:pPr>
        <w:rPr>
          <w:sz w:val="28"/>
        </w:rPr>
      </w:pPr>
    </w:p>
    <w:p w:rsidR="00D375B2" w:rsidRDefault="00D375B2">
      <w:pPr>
        <w:outlineLvl w:val="0"/>
        <w:rPr>
          <w:sz w:val="28"/>
        </w:rPr>
      </w:pPr>
    </w:p>
    <w:p w:rsidR="00D375B2" w:rsidRDefault="000A5051">
      <w:pPr>
        <w:ind w:firstLine="709"/>
        <w:jc w:val="both"/>
        <w:rPr>
          <w:sz w:val="28"/>
        </w:rPr>
      </w:pPr>
      <w:r>
        <w:rPr>
          <w:sz w:val="28"/>
        </w:rPr>
        <w:t>1. Настоящий Порядок устанавливает правила проведения мониторинга оказания государственной социальной помощи на основании социального контракта и подготовки отчета об оценке эффективности реализации социального контракта.</w:t>
      </w:r>
    </w:p>
    <w:p w:rsidR="00D375B2" w:rsidRDefault="000A5051">
      <w:pPr>
        <w:ind w:firstLine="709"/>
        <w:jc w:val="both"/>
        <w:rPr>
          <w:sz w:val="28"/>
        </w:rPr>
      </w:pPr>
      <w:r>
        <w:rPr>
          <w:sz w:val="28"/>
        </w:rPr>
        <w:t>2. Мониторинг оказания государственной социальной помощи на основании социального контракта осуществляется в целях:</w:t>
      </w:r>
    </w:p>
    <w:p w:rsidR="00D375B2" w:rsidRDefault="000A5051">
      <w:pPr>
        <w:ind w:firstLine="709"/>
        <w:jc w:val="both"/>
        <w:rPr>
          <w:sz w:val="28"/>
        </w:rPr>
      </w:pPr>
      <w:r>
        <w:rPr>
          <w:sz w:val="28"/>
        </w:rPr>
        <w:t>получения объективной информации о выполнении малоимущими семьями условий социальных контрактов;</w:t>
      </w:r>
    </w:p>
    <w:p w:rsidR="00D375B2" w:rsidRDefault="000A5051">
      <w:pPr>
        <w:ind w:firstLine="709"/>
        <w:jc w:val="both"/>
        <w:rPr>
          <w:sz w:val="28"/>
        </w:rPr>
      </w:pPr>
      <w:r>
        <w:rPr>
          <w:sz w:val="28"/>
        </w:rPr>
        <w:t>анализа и оценки эффективности результатов оказания государственной социальной помощи на основании социального контракта;</w:t>
      </w:r>
    </w:p>
    <w:p w:rsidR="00D375B2" w:rsidRDefault="000A5051">
      <w:pPr>
        <w:ind w:firstLine="709"/>
        <w:jc w:val="both"/>
        <w:rPr>
          <w:sz w:val="28"/>
        </w:rPr>
      </w:pPr>
      <w:r>
        <w:rPr>
          <w:sz w:val="28"/>
        </w:rPr>
        <w:t>подготовки предложений по совершенствованию механизма оказания государственной социальной помощи на основании социального контракта;</w:t>
      </w:r>
    </w:p>
    <w:p w:rsidR="00D375B2" w:rsidRDefault="000A5051">
      <w:pPr>
        <w:ind w:firstLine="709"/>
        <w:jc w:val="both"/>
        <w:rPr>
          <w:sz w:val="28"/>
        </w:rPr>
      </w:pPr>
      <w:r>
        <w:rPr>
          <w:sz w:val="28"/>
        </w:rPr>
        <w:t>осуществления контроля органом социальной защиты населения муниципального района или городского округа в Ростовской области (далее – орган социальной защиты населения) за выполнением получателем мероприятий государственной социальной помощи на основании социального контракта, обязательных условий программы социальной адаптации.</w:t>
      </w:r>
    </w:p>
    <w:p w:rsidR="00D375B2" w:rsidRDefault="000A5051">
      <w:pPr>
        <w:ind w:firstLine="709"/>
        <w:jc w:val="both"/>
        <w:rPr>
          <w:sz w:val="28"/>
        </w:rPr>
      </w:pPr>
      <w:r>
        <w:rPr>
          <w:sz w:val="28"/>
        </w:rPr>
        <w:t>3. В период действия социального контракта органы социальной защиты населения на постоянной основе проводят мониторинг реализации мероприятий программы социальной адаптации.</w:t>
      </w:r>
    </w:p>
    <w:p w:rsidR="00D375B2" w:rsidRDefault="000A5051">
      <w:pPr>
        <w:ind w:firstLine="709"/>
        <w:jc w:val="both"/>
        <w:rPr>
          <w:sz w:val="28"/>
        </w:rPr>
      </w:pPr>
      <w:r>
        <w:rPr>
          <w:sz w:val="28"/>
        </w:rPr>
        <w:t>4. Органы социальной защиты населения проводят оценку эффективности оказания государственной социальной помощи на основании социального контракта по каждому получателю государственной социальной помощи на основании социального контракта путем проведения:</w:t>
      </w:r>
    </w:p>
    <w:p w:rsidR="00D375B2" w:rsidRDefault="000A5051">
      <w:pPr>
        <w:ind w:firstLine="709"/>
        <w:jc w:val="both"/>
        <w:rPr>
          <w:sz w:val="28"/>
        </w:rPr>
      </w:pPr>
      <w:r>
        <w:rPr>
          <w:sz w:val="28"/>
        </w:rPr>
        <w:t>оценки выполнения гражданином обязательств, предусмотренных социальным контрактом, в течение последнего месяца действия социального контракта;</w:t>
      </w:r>
    </w:p>
    <w:p w:rsidR="00D375B2" w:rsidRDefault="000A5051">
      <w:pPr>
        <w:ind w:firstLine="709"/>
        <w:jc w:val="both"/>
        <w:rPr>
          <w:sz w:val="28"/>
        </w:rPr>
      </w:pPr>
      <w:r>
        <w:rPr>
          <w:sz w:val="28"/>
        </w:rPr>
        <w:t>оценки эффективности оказания государственной социальной помощи на основании социального контракта с точки зрения повышения доходов гражданина и преодоления им бедности в течение пятого месяца после месяца окончания срока действия социального контракта.</w:t>
      </w:r>
    </w:p>
    <w:p w:rsidR="00D375B2" w:rsidRDefault="000A5051">
      <w:pPr>
        <w:ind w:firstLine="709"/>
        <w:jc w:val="both"/>
        <w:rPr>
          <w:sz w:val="28"/>
        </w:rPr>
      </w:pPr>
      <w:r>
        <w:rPr>
          <w:sz w:val="28"/>
        </w:rPr>
        <w:lastRenderedPageBreak/>
        <w:t>Подготовка отчета об оценке эффективности реализации социального контракта включает в себя:</w:t>
      </w:r>
    </w:p>
    <w:p w:rsidR="00D375B2" w:rsidRDefault="000A5051">
      <w:pPr>
        <w:ind w:firstLine="709"/>
        <w:jc w:val="both"/>
        <w:rPr>
          <w:sz w:val="28"/>
        </w:rPr>
      </w:pPr>
      <w:r>
        <w:rPr>
          <w:sz w:val="28"/>
        </w:rPr>
        <w:t>сведения о доходах гражданина (семьи гражданина) за 3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о назначении государственной социальной помощи на основании социального контракта;</w:t>
      </w:r>
    </w:p>
    <w:p w:rsidR="00D375B2" w:rsidRDefault="000A5051">
      <w:pPr>
        <w:ind w:firstLine="709"/>
        <w:jc w:val="both"/>
        <w:rPr>
          <w:sz w:val="28"/>
        </w:rPr>
      </w:pPr>
      <w:r>
        <w:rPr>
          <w:sz w:val="28"/>
        </w:rPr>
        <w:t>оценку условий жизни гражданина (семьи гражданина) по окончании срока действия социального контракта.</w:t>
      </w:r>
    </w:p>
    <w:p w:rsidR="00D375B2" w:rsidRDefault="000A5051">
      <w:pPr>
        <w:ind w:firstLine="709"/>
        <w:jc w:val="both"/>
        <w:rPr>
          <w:sz w:val="28"/>
        </w:rPr>
      </w:pPr>
      <w:r>
        <w:rPr>
          <w:sz w:val="28"/>
        </w:rPr>
        <w:t>Отчет об оценке эффективности реализации социального контракта готовится ежемесячно на каждого получателя государственной социальной помощи на основании социального контракта согласно приложению к настоящему Порядку.</w:t>
      </w:r>
    </w:p>
    <w:p w:rsidR="00D375B2" w:rsidRDefault="000A5051">
      <w:pPr>
        <w:ind w:firstLine="709"/>
        <w:jc w:val="both"/>
        <w:rPr>
          <w:sz w:val="28"/>
        </w:rPr>
      </w:pPr>
      <w:r>
        <w:rPr>
          <w:sz w:val="28"/>
        </w:rPr>
        <w:t>5. Итоговый отчет об оценке эффективности реализации социального контракта орган социальной защиты населения представляет в министерство труда и социального развития Ростовской области (далее – минтруд области) ежемесячно до 5-го числа месяца, следующего за отчетным.</w:t>
      </w:r>
    </w:p>
    <w:p w:rsidR="00D375B2" w:rsidRDefault="000A5051">
      <w:pPr>
        <w:ind w:firstLine="709"/>
        <w:jc w:val="both"/>
        <w:rPr>
          <w:sz w:val="28"/>
        </w:rPr>
      </w:pPr>
      <w:r>
        <w:rPr>
          <w:sz w:val="28"/>
        </w:rPr>
        <w:t>6. На основании итоговых отчетов об оценке эффективности реализации социального контракта минтруд области осуществляет обобщение и анализ представленной информации.</w:t>
      </w:r>
    </w:p>
    <w:p w:rsidR="00D375B2" w:rsidRDefault="000A5051">
      <w:pPr>
        <w:ind w:firstLine="709"/>
        <w:jc w:val="both"/>
        <w:rPr>
          <w:sz w:val="28"/>
        </w:rPr>
      </w:pPr>
      <w:r>
        <w:rPr>
          <w:sz w:val="28"/>
        </w:rPr>
        <w:t>7. Результаты проведенного мониторинга учитываются минтрудом области при разработке рекомендаций, направленных на улучшение качества предоставления государственной социальной помощи на основании социального контракта.</w:t>
      </w:r>
    </w:p>
    <w:p w:rsidR="00D375B2" w:rsidRDefault="00D375B2">
      <w:pPr>
        <w:ind w:firstLine="709"/>
        <w:jc w:val="both"/>
        <w:rPr>
          <w:sz w:val="28"/>
        </w:rPr>
      </w:pPr>
    </w:p>
    <w:p w:rsidR="00D375B2" w:rsidRDefault="00D375B2">
      <w:pPr>
        <w:ind w:firstLine="709"/>
        <w:jc w:val="both"/>
        <w:rPr>
          <w:sz w:val="28"/>
        </w:rPr>
      </w:pPr>
    </w:p>
    <w:p w:rsidR="00D375B2" w:rsidRDefault="000A5051">
      <w:pPr>
        <w:ind w:firstLine="709"/>
        <w:jc w:val="both"/>
        <w:rPr>
          <w:sz w:val="28"/>
        </w:rPr>
      </w:pPr>
      <w:r>
        <w:rPr>
          <w:sz w:val="28"/>
        </w:rPr>
        <w:t>Примечание.</w:t>
      </w:r>
    </w:p>
    <w:p w:rsidR="00D375B2" w:rsidRDefault="000A5051">
      <w:pPr>
        <w:ind w:firstLine="709"/>
        <w:jc w:val="both"/>
        <w:rPr>
          <w:sz w:val="28"/>
        </w:rPr>
      </w:pPr>
      <w:r>
        <w:rPr>
          <w:sz w:val="28"/>
        </w:rPr>
        <w:t>Используемое сокращение:</w:t>
      </w:r>
    </w:p>
    <w:p w:rsidR="00D375B2" w:rsidRDefault="000A5051">
      <w:pPr>
        <w:ind w:firstLine="709"/>
        <w:jc w:val="both"/>
        <w:rPr>
          <w:sz w:val="28"/>
        </w:rPr>
      </w:pPr>
      <w:r>
        <w:rPr>
          <w:sz w:val="28"/>
        </w:rPr>
        <w:t>минтруд области – министерство труда и социального развития Ростовской области.</w:t>
      </w:r>
    </w:p>
    <w:p w:rsidR="00D375B2" w:rsidRDefault="000A5051">
      <w:pPr>
        <w:jc w:val="both"/>
        <w:rPr>
          <w:sz w:val="28"/>
        </w:rPr>
      </w:pPr>
      <w:r>
        <w:br w:type="page"/>
      </w:r>
    </w:p>
    <w:p w:rsidR="00D375B2" w:rsidRDefault="000A5051">
      <w:pPr>
        <w:ind w:left="4111"/>
        <w:jc w:val="center"/>
        <w:outlineLvl w:val="0"/>
        <w:rPr>
          <w:sz w:val="28"/>
        </w:rPr>
      </w:pPr>
      <w:r>
        <w:rPr>
          <w:sz w:val="28"/>
        </w:rPr>
        <w:lastRenderedPageBreak/>
        <w:t>Приложение</w:t>
      </w:r>
    </w:p>
    <w:p w:rsidR="00D375B2" w:rsidRDefault="000A5051">
      <w:pPr>
        <w:ind w:left="4111"/>
        <w:jc w:val="center"/>
        <w:rPr>
          <w:sz w:val="28"/>
        </w:rPr>
      </w:pPr>
      <w:r>
        <w:rPr>
          <w:sz w:val="28"/>
        </w:rPr>
        <w:t xml:space="preserve">к Порядку оценки эффективности </w:t>
      </w:r>
    </w:p>
    <w:p w:rsidR="00D375B2" w:rsidRDefault="000A5051">
      <w:pPr>
        <w:ind w:left="4111"/>
        <w:jc w:val="center"/>
        <w:rPr>
          <w:sz w:val="28"/>
        </w:rPr>
      </w:pPr>
      <w:r>
        <w:rPr>
          <w:sz w:val="28"/>
        </w:rPr>
        <w:t>оказания государственной социальной помощи на основании социального контракта</w:t>
      </w:r>
    </w:p>
    <w:p w:rsidR="00D375B2" w:rsidRDefault="00D375B2">
      <w:pPr>
        <w:ind w:firstLine="540"/>
        <w:jc w:val="center"/>
        <w:rPr>
          <w:sz w:val="28"/>
        </w:rPr>
      </w:pPr>
    </w:p>
    <w:p w:rsidR="00D375B2" w:rsidRDefault="00D375B2">
      <w:pPr>
        <w:ind w:firstLine="540"/>
        <w:jc w:val="center"/>
        <w:rPr>
          <w:sz w:val="28"/>
        </w:rPr>
      </w:pPr>
    </w:p>
    <w:p w:rsidR="00D375B2" w:rsidRDefault="000A5051">
      <w:pPr>
        <w:jc w:val="center"/>
        <w:rPr>
          <w:sz w:val="28"/>
        </w:rPr>
      </w:pPr>
      <w:r>
        <w:rPr>
          <w:sz w:val="28"/>
        </w:rPr>
        <w:t>ОТЧЕТ</w:t>
      </w:r>
    </w:p>
    <w:p w:rsidR="00D375B2" w:rsidRDefault="000A5051">
      <w:pPr>
        <w:jc w:val="center"/>
        <w:rPr>
          <w:sz w:val="28"/>
        </w:rPr>
      </w:pPr>
      <w:r>
        <w:rPr>
          <w:sz w:val="28"/>
        </w:rPr>
        <w:t>об оценке эффективности реализации социального контракта</w:t>
      </w:r>
    </w:p>
    <w:p w:rsidR="00D375B2" w:rsidRDefault="00D375B2">
      <w:pPr>
        <w:ind w:firstLine="540"/>
        <w:jc w:val="both"/>
        <w:rPr>
          <w:sz w:val="28"/>
        </w:rPr>
      </w:pPr>
    </w:p>
    <w:p w:rsidR="00D375B2" w:rsidRDefault="000A5051">
      <w:pPr>
        <w:jc w:val="both"/>
        <w:rPr>
          <w:sz w:val="28"/>
        </w:rPr>
      </w:pPr>
      <w:r>
        <w:rPr>
          <w:sz w:val="28"/>
        </w:rPr>
        <w:t>от «_____» ____________ 20 ___ г.</w:t>
      </w:r>
    </w:p>
    <w:p w:rsidR="00D375B2" w:rsidRDefault="00D375B2">
      <w:pPr>
        <w:jc w:val="both"/>
        <w:rPr>
          <w:sz w:val="28"/>
        </w:rPr>
      </w:pPr>
    </w:p>
    <w:p w:rsidR="00D375B2" w:rsidRDefault="000A5051">
      <w:pPr>
        <w:ind w:firstLine="709"/>
        <w:jc w:val="both"/>
        <w:rPr>
          <w:sz w:val="28"/>
        </w:rPr>
      </w:pPr>
      <w:r>
        <w:rPr>
          <w:sz w:val="28"/>
        </w:rPr>
        <w:t>Гражданин: ____________________________________________________.</w:t>
      </w:r>
    </w:p>
    <w:p w:rsidR="00D375B2" w:rsidRDefault="000A5051">
      <w:pPr>
        <w:ind w:left="2268"/>
        <w:jc w:val="center"/>
        <w:rPr>
          <w:sz w:val="24"/>
        </w:rPr>
      </w:pPr>
      <w:r>
        <w:rPr>
          <w:sz w:val="24"/>
        </w:rPr>
        <w:t>(Ф.И.О.)</w:t>
      </w:r>
    </w:p>
    <w:p w:rsidR="00D375B2" w:rsidRDefault="000A5051">
      <w:pPr>
        <w:ind w:firstLine="709"/>
        <w:jc w:val="both"/>
        <w:rPr>
          <w:sz w:val="28"/>
        </w:rPr>
      </w:pPr>
      <w:r>
        <w:rPr>
          <w:sz w:val="28"/>
        </w:rPr>
        <w:t>Дата рождения: ______________________ пол _______________________.</w:t>
      </w:r>
    </w:p>
    <w:p w:rsidR="00D375B2" w:rsidRDefault="000A5051">
      <w:pPr>
        <w:ind w:firstLine="709"/>
        <w:jc w:val="both"/>
        <w:rPr>
          <w:sz w:val="28"/>
        </w:rPr>
      </w:pPr>
      <w:r>
        <w:rPr>
          <w:sz w:val="28"/>
        </w:rPr>
        <w:t>Паспорт гражданина Российской Федерации: серия ___________________ № _____________________.</w:t>
      </w:r>
    </w:p>
    <w:p w:rsidR="00D375B2" w:rsidRDefault="000A5051">
      <w:pPr>
        <w:ind w:firstLine="709"/>
        <w:jc w:val="both"/>
        <w:rPr>
          <w:sz w:val="28"/>
        </w:rPr>
      </w:pPr>
      <w:r>
        <w:rPr>
          <w:sz w:val="28"/>
        </w:rPr>
        <w:t>Дата выдачи: ___________________________________________________.</w:t>
      </w:r>
    </w:p>
    <w:p w:rsidR="00D375B2" w:rsidRDefault="000A5051">
      <w:pPr>
        <w:ind w:firstLine="709"/>
        <w:jc w:val="both"/>
        <w:rPr>
          <w:sz w:val="28"/>
        </w:rPr>
      </w:pPr>
      <w:r>
        <w:rPr>
          <w:sz w:val="28"/>
        </w:rPr>
        <w:t>Адрес проживания: ______________________________________________</w:t>
      </w:r>
    </w:p>
    <w:p w:rsidR="00D375B2" w:rsidRDefault="000A5051">
      <w:pPr>
        <w:jc w:val="both"/>
        <w:rPr>
          <w:sz w:val="28"/>
        </w:rPr>
      </w:pPr>
      <w:r>
        <w:rPr>
          <w:sz w:val="28"/>
        </w:rPr>
        <w:t>____________________________________________________________________.</w:t>
      </w:r>
    </w:p>
    <w:p w:rsidR="00D375B2" w:rsidRDefault="000A5051">
      <w:pPr>
        <w:ind w:firstLine="709"/>
        <w:jc w:val="both"/>
        <w:rPr>
          <w:sz w:val="28"/>
        </w:rPr>
      </w:pPr>
      <w:r>
        <w:rPr>
          <w:sz w:val="28"/>
        </w:rPr>
        <w:t>Направление социального контракта: _______________________________</w:t>
      </w:r>
    </w:p>
    <w:p w:rsidR="00D375B2" w:rsidRDefault="000A5051">
      <w:pPr>
        <w:jc w:val="both"/>
        <w:rPr>
          <w:sz w:val="28"/>
        </w:rPr>
      </w:pPr>
      <w:r>
        <w:rPr>
          <w:sz w:val="28"/>
        </w:rPr>
        <w:t>____________________________________________________________________.</w:t>
      </w:r>
    </w:p>
    <w:p w:rsidR="00D375B2" w:rsidRDefault="000A5051">
      <w:pPr>
        <w:ind w:firstLine="709"/>
        <w:jc w:val="both"/>
        <w:rPr>
          <w:sz w:val="28"/>
        </w:rPr>
      </w:pPr>
      <w:r>
        <w:rPr>
          <w:sz w:val="28"/>
        </w:rPr>
        <w:t>Дата заключения: «_____» ______________ 20 ___ г.</w:t>
      </w:r>
    </w:p>
    <w:p w:rsidR="00D375B2" w:rsidRDefault="000A5051">
      <w:pPr>
        <w:ind w:firstLine="709"/>
        <w:jc w:val="both"/>
        <w:rPr>
          <w:sz w:val="28"/>
        </w:rPr>
      </w:pPr>
      <w:r>
        <w:rPr>
          <w:sz w:val="28"/>
        </w:rPr>
        <w:t xml:space="preserve">Срок действия: (дата; количество месяцев) «_____» ___________ 20 ___ г. </w:t>
      </w:r>
    </w:p>
    <w:p w:rsidR="00D375B2" w:rsidRDefault="000A5051">
      <w:pPr>
        <w:ind w:firstLine="709"/>
        <w:jc w:val="both"/>
        <w:rPr>
          <w:sz w:val="28"/>
        </w:rPr>
      </w:pPr>
      <w:r>
        <w:rPr>
          <w:sz w:val="28"/>
        </w:rPr>
        <w:t>СДД 1 на дату заключения социального контракта: ___________________</w:t>
      </w:r>
    </w:p>
    <w:p w:rsidR="00D375B2" w:rsidRDefault="000A5051">
      <w:pPr>
        <w:jc w:val="both"/>
        <w:rPr>
          <w:sz w:val="28"/>
        </w:rPr>
      </w:pPr>
      <w:r>
        <w:rPr>
          <w:sz w:val="28"/>
        </w:rPr>
        <w:t>____________________________________________________________________.</w:t>
      </w:r>
    </w:p>
    <w:p w:rsidR="00D375B2" w:rsidRDefault="00D375B2">
      <w:pPr>
        <w:jc w:val="both"/>
        <w:rPr>
          <w:sz w:val="28"/>
        </w:rPr>
      </w:pPr>
    </w:p>
    <w:p w:rsidR="00D375B2" w:rsidRDefault="000A5051">
      <w:pPr>
        <w:jc w:val="center"/>
        <w:rPr>
          <w:sz w:val="28"/>
        </w:rPr>
      </w:pPr>
      <w:r>
        <w:rPr>
          <w:sz w:val="28"/>
        </w:rPr>
        <w:t xml:space="preserve">1. Анализ условий </w:t>
      </w:r>
    </w:p>
    <w:p w:rsidR="00D375B2" w:rsidRDefault="000A5051">
      <w:pPr>
        <w:jc w:val="center"/>
        <w:rPr>
          <w:sz w:val="28"/>
        </w:rPr>
      </w:pPr>
      <w:r>
        <w:rPr>
          <w:sz w:val="28"/>
        </w:rPr>
        <w:t>жизни гражданина (семьи гражданина)</w:t>
      </w:r>
    </w:p>
    <w:p w:rsidR="00D375B2" w:rsidRDefault="00D375B2">
      <w:pPr>
        <w:jc w:val="both"/>
        <w:rPr>
          <w:sz w:val="28"/>
        </w:rPr>
      </w:pPr>
    </w:p>
    <w:tbl>
      <w:tblPr>
        <w:tblW w:w="0" w:type="auto"/>
        <w:tblLayout w:type="fixed"/>
        <w:tblCellMar>
          <w:left w:w="62" w:type="dxa"/>
          <w:right w:w="62" w:type="dxa"/>
        </w:tblCellMar>
        <w:tblLook w:val="04A0"/>
      </w:tblPr>
      <w:tblGrid>
        <w:gridCol w:w="622"/>
        <w:gridCol w:w="4478"/>
        <w:gridCol w:w="1565"/>
        <w:gridCol w:w="2938"/>
      </w:tblGrid>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w:t>
            </w:r>
          </w:p>
          <w:p w:rsidR="00D375B2" w:rsidRDefault="000A5051">
            <w:pPr>
              <w:jc w:val="center"/>
              <w:rPr>
                <w:sz w:val="28"/>
              </w:rPr>
            </w:pPr>
            <w:r>
              <w:rPr>
                <w:sz w:val="28"/>
              </w:rPr>
              <w:t>п/п</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ind w:firstLine="80"/>
              <w:jc w:val="center"/>
              <w:rPr>
                <w:sz w:val="28"/>
              </w:rPr>
            </w:pPr>
            <w:r>
              <w:rPr>
                <w:sz w:val="28"/>
              </w:rPr>
              <w:t>Наименование мероприятия</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При подаче заявления</w:t>
            </w: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 xml:space="preserve">В течение трех месяцев, следующих </w:t>
            </w:r>
          </w:p>
          <w:p w:rsidR="00D375B2" w:rsidRDefault="000A5051">
            <w:pPr>
              <w:jc w:val="center"/>
              <w:rPr>
                <w:sz w:val="28"/>
              </w:rPr>
            </w:pPr>
            <w:r>
              <w:rPr>
                <w:sz w:val="28"/>
              </w:rPr>
              <w:t>за месяцем окончания срока действия социального контракта</w:t>
            </w:r>
          </w:p>
        </w:tc>
      </w:tr>
    </w:tbl>
    <w:p w:rsidR="00D375B2" w:rsidRDefault="00D375B2">
      <w:pPr>
        <w:rPr>
          <w:sz w:val="2"/>
        </w:rPr>
      </w:pPr>
    </w:p>
    <w:tbl>
      <w:tblPr>
        <w:tblW w:w="0" w:type="auto"/>
        <w:tblLayout w:type="fixed"/>
        <w:tblCellMar>
          <w:left w:w="62" w:type="dxa"/>
          <w:right w:w="62" w:type="dxa"/>
        </w:tblCellMar>
        <w:tblLook w:val="04A0"/>
      </w:tblPr>
      <w:tblGrid>
        <w:gridCol w:w="622"/>
        <w:gridCol w:w="4478"/>
        <w:gridCol w:w="1565"/>
        <w:gridCol w:w="2938"/>
      </w:tblGrid>
      <w:tr w:rsidR="00D375B2">
        <w:trPr>
          <w:tblHeader/>
        </w:trPr>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3</w:t>
            </w: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w:t>
            </w:r>
          </w:p>
        </w:tc>
      </w:tr>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1.</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Трудовая деятельность, возникшая после заключения социального контракта (осуществляется/</w:t>
            </w:r>
          </w:p>
          <w:p w:rsidR="00D375B2" w:rsidRDefault="000A5051">
            <w:pPr>
              <w:rPr>
                <w:sz w:val="28"/>
              </w:rPr>
            </w:pPr>
            <w:r>
              <w:rPr>
                <w:sz w:val="28"/>
              </w:rPr>
              <w:t>не осуществляется)</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X</w:t>
            </w: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2.</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Индивидуальная предпринимательская деятельность (самозанятость), деятельность крестьянского-фермерского хозяйства осуществляется/</w:t>
            </w:r>
          </w:p>
          <w:p w:rsidR="00D375B2" w:rsidRDefault="000A5051">
            <w:pPr>
              <w:rPr>
                <w:sz w:val="28"/>
              </w:rPr>
            </w:pPr>
            <w:r>
              <w:rPr>
                <w:sz w:val="28"/>
              </w:rPr>
              <w:lastRenderedPageBreak/>
              <w:t>не осуществляется)</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jc w:val="center"/>
              <w:rPr>
                <w:sz w:val="28"/>
              </w:rPr>
            </w:pP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lastRenderedPageBreak/>
              <w:t>3.</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Ведение личного подсобного хозяйства (осуществляется/</w:t>
            </w:r>
          </w:p>
          <w:p w:rsidR="00D375B2" w:rsidRDefault="000A5051">
            <w:pPr>
              <w:rPr>
                <w:sz w:val="28"/>
              </w:rPr>
            </w:pPr>
            <w:r>
              <w:rPr>
                <w:sz w:val="28"/>
              </w:rPr>
              <w:t>не осуществляется)</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X</w:t>
            </w: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4.</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rPr>
                <w:sz w:val="28"/>
              </w:rPr>
            </w:pPr>
            <w:r>
              <w:rPr>
                <w:sz w:val="28"/>
              </w:rPr>
              <w:t>Наличие постоянного места работы (получение статуса индивидуаль-ного предпринимателя (самозянятого), главы крестьянско-фермерского хозяйства)</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jc w:val="center"/>
              <w:rPr>
                <w:sz w:val="28"/>
              </w:rPr>
            </w:pPr>
            <w:r>
              <w:rPr>
                <w:sz w:val="28"/>
              </w:rPr>
              <w:t>X</w:t>
            </w: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ind w:firstLine="540"/>
              <w:jc w:val="both"/>
              <w:rPr>
                <w:sz w:val="28"/>
              </w:rPr>
            </w:pPr>
          </w:p>
        </w:tc>
      </w:tr>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5.</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rPr>
                <w:sz w:val="28"/>
              </w:rPr>
            </w:pPr>
            <w:r>
              <w:rPr>
                <w:sz w:val="28"/>
              </w:rPr>
              <w:t>Увеличение натуральных поступле-ний из личного подсобного хозяйства по окончании срока действия социального контракта</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X</w:t>
            </w: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r>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6.</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rPr>
                <w:sz w:val="28"/>
              </w:rPr>
            </w:pPr>
            <w:r>
              <w:rPr>
                <w:sz w:val="28"/>
              </w:rPr>
              <w:t>Получение мер социальной поддержки (да, количество мер/нет/ отсутствует право на меры)</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jc w:val="center"/>
              <w:rPr>
                <w:sz w:val="28"/>
              </w:rPr>
            </w:pP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r>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7.</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rPr>
                <w:sz w:val="28"/>
              </w:rPr>
            </w:pPr>
            <w:r>
              <w:rPr>
                <w:sz w:val="28"/>
              </w:rPr>
              <w:t>Направление несовершеннолетних членов семьи в дошкольную образовательную организацию (да/нет/отсутствуют несовершеннолетние члены семьи)</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X</w:t>
            </w: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r>
      <w:tr w:rsidR="00D375B2">
        <w:tc>
          <w:tcPr>
            <w:tcW w:w="62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8.</w:t>
            </w:r>
          </w:p>
        </w:tc>
        <w:tc>
          <w:tcPr>
            <w:tcW w:w="447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rPr>
                <w:sz w:val="28"/>
              </w:rPr>
            </w:pPr>
            <w:r>
              <w:rPr>
                <w:sz w:val="28"/>
              </w:rPr>
              <w:t>Наличие трудной жизненной ситуации (да/нет)</w:t>
            </w:r>
          </w:p>
        </w:tc>
        <w:tc>
          <w:tcPr>
            <w:tcW w:w="1565"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jc w:val="center"/>
              <w:rPr>
                <w:sz w:val="28"/>
              </w:rPr>
            </w:pPr>
          </w:p>
        </w:tc>
        <w:tc>
          <w:tcPr>
            <w:tcW w:w="29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r>
    </w:tbl>
    <w:p w:rsidR="00D375B2" w:rsidRDefault="00D375B2">
      <w:pPr>
        <w:ind w:firstLine="540"/>
        <w:jc w:val="both"/>
        <w:rPr>
          <w:sz w:val="28"/>
        </w:rPr>
      </w:pPr>
    </w:p>
    <w:p w:rsidR="00D375B2" w:rsidRDefault="000A5051">
      <w:pPr>
        <w:spacing w:line="252" w:lineRule="auto"/>
        <w:jc w:val="center"/>
        <w:rPr>
          <w:sz w:val="28"/>
        </w:rPr>
      </w:pPr>
      <w:r>
        <w:rPr>
          <w:sz w:val="28"/>
        </w:rPr>
        <w:t>2. Сведения о доходах гражданина (семьи гражданина)</w:t>
      </w:r>
    </w:p>
    <w:p w:rsidR="00D375B2" w:rsidRDefault="000A5051">
      <w:pPr>
        <w:spacing w:line="252" w:lineRule="auto"/>
        <w:jc w:val="center"/>
        <w:rPr>
          <w:sz w:val="28"/>
        </w:rPr>
      </w:pPr>
      <w:r>
        <w:rPr>
          <w:sz w:val="28"/>
        </w:rPr>
        <w:t xml:space="preserve">за 3 месяца, следующие за месяцем окончания срока действия социального контракта, которые представляет гражданин, и их сравнение со сведениями </w:t>
      </w:r>
    </w:p>
    <w:p w:rsidR="00D375B2" w:rsidRDefault="000A5051">
      <w:pPr>
        <w:spacing w:line="252" w:lineRule="auto"/>
        <w:jc w:val="center"/>
        <w:rPr>
          <w:sz w:val="28"/>
        </w:rPr>
      </w:pPr>
      <w:r>
        <w:rPr>
          <w:sz w:val="28"/>
        </w:rPr>
        <w:t>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D375B2" w:rsidRDefault="00D375B2">
      <w:pPr>
        <w:spacing w:line="252" w:lineRule="auto"/>
        <w:ind w:firstLine="540"/>
        <w:jc w:val="both"/>
        <w:rPr>
          <w:sz w:val="28"/>
        </w:rPr>
      </w:pPr>
    </w:p>
    <w:tbl>
      <w:tblPr>
        <w:tblW w:w="0" w:type="auto"/>
        <w:tblLayout w:type="fixed"/>
        <w:tblCellMar>
          <w:left w:w="62" w:type="dxa"/>
          <w:right w:w="62" w:type="dxa"/>
        </w:tblCellMar>
        <w:tblLook w:val="04A0"/>
      </w:tblPr>
      <w:tblGrid>
        <w:gridCol w:w="621"/>
        <w:gridCol w:w="2007"/>
        <w:gridCol w:w="2052"/>
        <w:gridCol w:w="1536"/>
        <w:gridCol w:w="980"/>
        <w:gridCol w:w="842"/>
        <w:gridCol w:w="1602"/>
      </w:tblGrid>
      <w:tr w:rsidR="00D375B2">
        <w:tc>
          <w:tcPr>
            <w:tcW w:w="621"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 п/п</w:t>
            </w:r>
          </w:p>
        </w:tc>
        <w:tc>
          <w:tcPr>
            <w:tcW w:w="2007"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Ф.И.О.</w:t>
            </w:r>
          </w:p>
        </w:tc>
        <w:tc>
          <w:tcPr>
            <w:tcW w:w="2052"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Вид дохода</w:t>
            </w:r>
          </w:p>
        </w:tc>
        <w:tc>
          <w:tcPr>
            <w:tcW w:w="4960" w:type="dxa"/>
            <w:gridSpan w:val="4"/>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 xml:space="preserve">Доход за каждый месяц </w:t>
            </w:r>
          </w:p>
          <w:p w:rsidR="00D375B2" w:rsidRDefault="000A5051">
            <w:pPr>
              <w:spacing w:line="252" w:lineRule="auto"/>
              <w:jc w:val="center"/>
              <w:rPr>
                <w:sz w:val="28"/>
              </w:rPr>
            </w:pPr>
            <w:r>
              <w:rPr>
                <w:sz w:val="28"/>
              </w:rPr>
              <w:t>и сумма дохода за 3 месяца (рублей)</w:t>
            </w:r>
          </w:p>
        </w:tc>
      </w:tr>
      <w:tr w:rsidR="00D375B2">
        <w:trPr>
          <w:trHeight w:val="53"/>
        </w:trPr>
        <w:tc>
          <w:tcPr>
            <w:tcW w:w="62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2007"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205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1536" w:type="dxa"/>
            <w:tcBorders>
              <w:top w:val="single" w:sz="4" w:space="0" w:color="000000"/>
              <w:left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месяц</w:t>
            </w:r>
          </w:p>
        </w:tc>
        <w:tc>
          <w:tcPr>
            <w:tcW w:w="980" w:type="dxa"/>
            <w:tcBorders>
              <w:top w:val="single" w:sz="4" w:space="0" w:color="000000"/>
              <w:left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месяц</w:t>
            </w:r>
          </w:p>
        </w:tc>
        <w:tc>
          <w:tcPr>
            <w:tcW w:w="842" w:type="dxa"/>
            <w:tcBorders>
              <w:top w:val="single" w:sz="4" w:space="0" w:color="000000"/>
              <w:left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месяц</w:t>
            </w:r>
          </w:p>
        </w:tc>
        <w:tc>
          <w:tcPr>
            <w:tcW w:w="1602" w:type="dxa"/>
            <w:tcBorders>
              <w:top w:val="single" w:sz="4" w:space="0" w:color="000000"/>
              <w:left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доход</w:t>
            </w:r>
          </w:p>
          <w:p w:rsidR="00D375B2" w:rsidRDefault="000A5051">
            <w:pPr>
              <w:spacing w:line="252" w:lineRule="auto"/>
              <w:jc w:val="center"/>
              <w:rPr>
                <w:sz w:val="28"/>
              </w:rPr>
            </w:pPr>
            <w:r>
              <w:rPr>
                <w:sz w:val="28"/>
              </w:rPr>
              <w:t>за 3 месяца</w:t>
            </w:r>
          </w:p>
        </w:tc>
      </w:tr>
      <w:tr w:rsidR="00D375B2">
        <w:tc>
          <w:tcPr>
            <w:tcW w:w="6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1</w:t>
            </w:r>
          </w:p>
        </w:tc>
        <w:tc>
          <w:tcPr>
            <w:tcW w:w="2007"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2</w:t>
            </w:r>
          </w:p>
        </w:tc>
        <w:tc>
          <w:tcPr>
            <w:tcW w:w="205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3</w:t>
            </w:r>
          </w:p>
        </w:tc>
        <w:tc>
          <w:tcPr>
            <w:tcW w:w="153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4</w:t>
            </w:r>
          </w:p>
        </w:tc>
        <w:tc>
          <w:tcPr>
            <w:tcW w:w="98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5</w:t>
            </w:r>
          </w:p>
        </w:tc>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6</w:t>
            </w:r>
          </w:p>
        </w:tc>
        <w:tc>
          <w:tcPr>
            <w:tcW w:w="160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7</w:t>
            </w:r>
          </w:p>
        </w:tc>
      </w:tr>
      <w:tr w:rsidR="00D375B2">
        <w:tc>
          <w:tcPr>
            <w:tcW w:w="621"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1.</w:t>
            </w:r>
          </w:p>
        </w:tc>
        <w:tc>
          <w:tcPr>
            <w:tcW w:w="2007"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205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both"/>
              <w:rPr>
                <w:sz w:val="28"/>
              </w:rPr>
            </w:pPr>
            <w:r>
              <w:rPr>
                <w:sz w:val="28"/>
              </w:rPr>
              <w:t>1.</w:t>
            </w:r>
          </w:p>
        </w:tc>
        <w:tc>
          <w:tcPr>
            <w:tcW w:w="153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98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160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r>
      <w:tr w:rsidR="00D375B2">
        <w:tc>
          <w:tcPr>
            <w:tcW w:w="62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2007"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205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both"/>
              <w:rPr>
                <w:sz w:val="28"/>
              </w:rPr>
            </w:pPr>
            <w:r>
              <w:rPr>
                <w:sz w:val="28"/>
              </w:rPr>
              <w:t>2.</w:t>
            </w:r>
          </w:p>
        </w:tc>
        <w:tc>
          <w:tcPr>
            <w:tcW w:w="153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98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160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r>
      <w:tr w:rsidR="00D375B2">
        <w:tc>
          <w:tcPr>
            <w:tcW w:w="621"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center"/>
              <w:rPr>
                <w:sz w:val="28"/>
              </w:rPr>
            </w:pPr>
            <w:r>
              <w:rPr>
                <w:sz w:val="28"/>
              </w:rPr>
              <w:t>2.</w:t>
            </w:r>
          </w:p>
        </w:tc>
        <w:tc>
          <w:tcPr>
            <w:tcW w:w="2007"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205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both"/>
              <w:rPr>
                <w:sz w:val="28"/>
              </w:rPr>
            </w:pPr>
            <w:r>
              <w:rPr>
                <w:sz w:val="28"/>
              </w:rPr>
              <w:t>1.</w:t>
            </w:r>
          </w:p>
        </w:tc>
        <w:tc>
          <w:tcPr>
            <w:tcW w:w="153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98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160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r>
      <w:tr w:rsidR="00D375B2">
        <w:tc>
          <w:tcPr>
            <w:tcW w:w="62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2007"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tc>
        <w:tc>
          <w:tcPr>
            <w:tcW w:w="205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both"/>
              <w:rPr>
                <w:sz w:val="28"/>
              </w:rPr>
            </w:pPr>
            <w:r>
              <w:rPr>
                <w:sz w:val="28"/>
              </w:rPr>
              <w:t>2.</w:t>
            </w:r>
          </w:p>
        </w:tc>
        <w:tc>
          <w:tcPr>
            <w:tcW w:w="1536"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98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c>
          <w:tcPr>
            <w:tcW w:w="1602" w:type="dxa"/>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D375B2">
            <w:pPr>
              <w:spacing w:line="252" w:lineRule="auto"/>
              <w:ind w:firstLine="540"/>
              <w:jc w:val="both"/>
              <w:rPr>
                <w:sz w:val="28"/>
              </w:rPr>
            </w:pPr>
          </w:p>
        </w:tc>
      </w:tr>
      <w:tr w:rsidR="00D375B2">
        <w:tc>
          <w:tcPr>
            <w:tcW w:w="9640" w:type="dxa"/>
            <w:gridSpan w:val="7"/>
            <w:tcBorders>
              <w:top w:val="single" w:sz="4" w:space="0" w:color="000000"/>
              <w:left w:val="single" w:sz="4" w:space="0" w:color="000000"/>
              <w:bottom w:val="single" w:sz="4" w:space="0" w:color="000000"/>
              <w:right w:val="single" w:sz="4" w:space="0" w:color="000000"/>
            </w:tcBorders>
            <w:tcMar>
              <w:left w:w="62" w:type="dxa"/>
              <w:right w:w="62" w:type="dxa"/>
            </w:tcMar>
          </w:tcPr>
          <w:p w:rsidR="00D375B2" w:rsidRDefault="000A5051">
            <w:pPr>
              <w:spacing w:line="252" w:lineRule="auto"/>
              <w:jc w:val="both"/>
              <w:rPr>
                <w:sz w:val="28"/>
              </w:rPr>
            </w:pPr>
            <w:r>
              <w:rPr>
                <w:sz w:val="28"/>
              </w:rPr>
              <w:t>Указываются все члены семьи</w:t>
            </w:r>
          </w:p>
        </w:tc>
      </w:tr>
    </w:tbl>
    <w:p w:rsidR="00D375B2" w:rsidRDefault="00D375B2">
      <w:pPr>
        <w:spacing w:line="252" w:lineRule="auto"/>
        <w:ind w:firstLine="540"/>
        <w:jc w:val="both"/>
        <w:rPr>
          <w:sz w:val="28"/>
        </w:rPr>
      </w:pPr>
    </w:p>
    <w:p w:rsidR="00D375B2" w:rsidRDefault="000A5051">
      <w:pPr>
        <w:spacing w:line="252" w:lineRule="auto"/>
        <w:ind w:firstLine="709"/>
        <w:jc w:val="both"/>
        <w:rPr>
          <w:sz w:val="28"/>
        </w:rPr>
      </w:pPr>
      <w:r>
        <w:rPr>
          <w:sz w:val="28"/>
        </w:rPr>
        <w:lastRenderedPageBreak/>
        <w:t>СДД 2 на 5-й месяц после месяца окончания срока действия социального контракта: __________________________________________________________.</w:t>
      </w:r>
    </w:p>
    <w:p w:rsidR="00D375B2" w:rsidRDefault="000A5051">
      <w:pPr>
        <w:ind w:firstLine="709"/>
        <w:jc w:val="both"/>
        <w:rPr>
          <w:sz w:val="28"/>
        </w:rPr>
      </w:pPr>
      <w:r>
        <w:rPr>
          <w:sz w:val="28"/>
        </w:rPr>
        <w:t>3. Оценка эффективности социального контракта по итогам изменения доходов гражданина (семьи) за три месяца, следующие за месяцем окончания срока действия социального контракта:</w:t>
      </w:r>
    </w:p>
    <w:p w:rsidR="00D375B2" w:rsidRDefault="000A5051">
      <w:pPr>
        <w:ind w:firstLine="709"/>
        <w:jc w:val="both"/>
        <w:rPr>
          <w:sz w:val="28"/>
        </w:rPr>
      </w:pPr>
      <w:r>
        <w:rPr>
          <w:sz w:val="28"/>
        </w:rPr>
        <w:t>Эффективный результат: СДД 2 &gt; ПМ (на момент окончания срока действия СК) или СДД 2 &gt; СДД 1.</w:t>
      </w:r>
    </w:p>
    <w:p w:rsidR="00D375B2" w:rsidRDefault="000A5051">
      <w:pPr>
        <w:ind w:firstLine="709"/>
        <w:jc w:val="both"/>
        <w:rPr>
          <w:sz w:val="28"/>
        </w:rPr>
      </w:pPr>
      <w:r>
        <w:rPr>
          <w:sz w:val="28"/>
        </w:rPr>
        <w:t>Неэффективный результат:</w:t>
      </w:r>
    </w:p>
    <w:p w:rsidR="00D375B2" w:rsidRDefault="000A5051">
      <w:pPr>
        <w:ind w:firstLine="709"/>
        <w:jc w:val="both"/>
        <w:rPr>
          <w:sz w:val="28"/>
        </w:rPr>
      </w:pPr>
      <w:r>
        <w:rPr>
          <w:sz w:val="28"/>
        </w:rPr>
        <w:t>СДД 2 &lt;= СДД 1.</w:t>
      </w:r>
    </w:p>
    <w:p w:rsidR="00D375B2" w:rsidRDefault="000A5051">
      <w:pPr>
        <w:ind w:firstLine="709"/>
        <w:jc w:val="both"/>
        <w:rPr>
          <w:sz w:val="28"/>
        </w:rPr>
      </w:pPr>
      <w:r>
        <w:rPr>
          <w:sz w:val="28"/>
        </w:rPr>
        <w:t>4. Оценка условий жизни гражданина (семьи) по окончании срока действия социального контракта (нужное отметить и заполнить):</w:t>
      </w:r>
    </w:p>
    <w:p w:rsidR="00D375B2" w:rsidRDefault="000A5051">
      <w:pPr>
        <w:ind w:firstLine="709"/>
        <w:jc w:val="both"/>
        <w:rPr>
          <w:sz w:val="28"/>
        </w:rPr>
      </w:pPr>
      <w:r>
        <w:rPr>
          <w:sz w:val="28"/>
        </w:rPr>
        <w:t>ухудшились по причине(ам): ______________________________________</w:t>
      </w:r>
    </w:p>
    <w:p w:rsidR="00D375B2" w:rsidRDefault="000A5051">
      <w:pPr>
        <w:jc w:val="both"/>
        <w:rPr>
          <w:sz w:val="28"/>
        </w:rPr>
      </w:pPr>
      <w:r>
        <w:rPr>
          <w:sz w:val="28"/>
        </w:rPr>
        <w:t>____________________________________________________________________</w:t>
      </w:r>
    </w:p>
    <w:p w:rsidR="00D375B2" w:rsidRDefault="000A5051">
      <w:pPr>
        <w:ind w:firstLine="709"/>
        <w:jc w:val="both"/>
        <w:rPr>
          <w:sz w:val="28"/>
        </w:rPr>
      </w:pPr>
      <w:r>
        <w:rPr>
          <w:sz w:val="28"/>
        </w:rPr>
        <w:t>не изменились: __________________________________________________</w:t>
      </w:r>
    </w:p>
    <w:p w:rsidR="00D375B2" w:rsidRDefault="000A5051">
      <w:pPr>
        <w:jc w:val="both"/>
        <w:rPr>
          <w:sz w:val="28"/>
        </w:rPr>
      </w:pPr>
      <w:r>
        <w:rPr>
          <w:sz w:val="28"/>
        </w:rPr>
        <w:t>____________________________________________________________________</w:t>
      </w:r>
    </w:p>
    <w:p w:rsidR="00D375B2" w:rsidRDefault="000A5051">
      <w:pPr>
        <w:ind w:firstLine="709"/>
        <w:jc w:val="both"/>
        <w:rPr>
          <w:sz w:val="28"/>
        </w:rPr>
      </w:pPr>
      <w:r>
        <w:rPr>
          <w:sz w:val="28"/>
        </w:rPr>
        <w:t>улучшились по причине(ам): ______________________________________</w:t>
      </w:r>
    </w:p>
    <w:p w:rsidR="00D375B2" w:rsidRDefault="000A5051">
      <w:pPr>
        <w:jc w:val="both"/>
        <w:rPr>
          <w:sz w:val="28"/>
        </w:rPr>
      </w:pPr>
      <w:r>
        <w:rPr>
          <w:sz w:val="28"/>
        </w:rPr>
        <w:t>____________________________________________________________________</w:t>
      </w:r>
    </w:p>
    <w:p w:rsidR="00D375B2" w:rsidRDefault="00D375B2">
      <w:pPr>
        <w:jc w:val="both"/>
        <w:rPr>
          <w:sz w:val="28"/>
        </w:rPr>
      </w:pPr>
    </w:p>
    <w:p w:rsidR="00D375B2" w:rsidRDefault="00D375B2">
      <w:pPr>
        <w:jc w:val="both"/>
        <w:rPr>
          <w:sz w:val="28"/>
        </w:rPr>
      </w:pPr>
    </w:p>
    <w:p w:rsidR="00D375B2" w:rsidRDefault="00D375B2">
      <w:pPr>
        <w:jc w:val="both"/>
        <w:rPr>
          <w:sz w:val="28"/>
        </w:rPr>
      </w:pPr>
    </w:p>
    <w:p w:rsidR="00D375B2" w:rsidRDefault="000A5051">
      <w:pPr>
        <w:ind w:right="7372"/>
        <w:jc w:val="center"/>
        <w:rPr>
          <w:sz w:val="28"/>
        </w:rPr>
      </w:pPr>
      <w:r>
        <w:rPr>
          <w:sz w:val="28"/>
        </w:rPr>
        <w:t>Руководитель</w:t>
      </w:r>
    </w:p>
    <w:p w:rsidR="00D375B2" w:rsidRDefault="000A5051">
      <w:pPr>
        <w:ind w:right="7372"/>
        <w:jc w:val="center"/>
        <w:rPr>
          <w:sz w:val="28"/>
        </w:rPr>
      </w:pPr>
      <w:r>
        <w:rPr>
          <w:sz w:val="28"/>
        </w:rPr>
        <w:t>органа социальной</w:t>
      </w:r>
    </w:p>
    <w:p w:rsidR="00D375B2" w:rsidRDefault="000A5051">
      <w:pPr>
        <w:jc w:val="both"/>
        <w:rPr>
          <w:sz w:val="28"/>
        </w:rPr>
      </w:pPr>
      <w:r>
        <w:rPr>
          <w:sz w:val="28"/>
        </w:rPr>
        <w:t>защиты населения:  _________________     ________________________</w:t>
      </w:r>
    </w:p>
    <w:p w:rsidR="00D375B2" w:rsidRDefault="000A5051">
      <w:pPr>
        <w:jc w:val="both"/>
        <w:rPr>
          <w:sz w:val="24"/>
        </w:rPr>
      </w:pPr>
      <w:r>
        <w:rPr>
          <w:sz w:val="24"/>
        </w:rPr>
        <w:t xml:space="preserve">                                                (подпись)                        (расшифровка подписи)</w:t>
      </w:r>
    </w:p>
    <w:p w:rsidR="00D375B2" w:rsidRDefault="00D375B2">
      <w:pPr>
        <w:ind w:firstLine="709"/>
        <w:jc w:val="both"/>
        <w:rPr>
          <w:sz w:val="28"/>
        </w:rPr>
      </w:pPr>
    </w:p>
    <w:p w:rsidR="00D375B2" w:rsidRDefault="000A5051">
      <w:pPr>
        <w:jc w:val="both"/>
        <w:rPr>
          <w:sz w:val="28"/>
        </w:rPr>
      </w:pPr>
      <w:r>
        <w:rPr>
          <w:sz w:val="28"/>
        </w:rPr>
        <w:t>Ф.И.О., телефон исполнителя: __________________________________________</w:t>
      </w:r>
    </w:p>
    <w:p w:rsidR="00D375B2" w:rsidRDefault="00D375B2">
      <w:pPr>
        <w:ind w:firstLine="709"/>
        <w:jc w:val="both"/>
        <w:rPr>
          <w:sz w:val="28"/>
        </w:rPr>
      </w:pPr>
    </w:p>
    <w:p w:rsidR="00D375B2" w:rsidRDefault="000A5051">
      <w:pPr>
        <w:ind w:firstLine="709"/>
        <w:jc w:val="both"/>
        <w:rPr>
          <w:sz w:val="28"/>
        </w:rPr>
      </w:pPr>
      <w:r>
        <w:rPr>
          <w:sz w:val="28"/>
        </w:rPr>
        <w:t>Примечание.</w:t>
      </w:r>
    </w:p>
    <w:p w:rsidR="00D375B2" w:rsidRDefault="000A5051">
      <w:pPr>
        <w:ind w:firstLine="709"/>
        <w:jc w:val="both"/>
        <w:rPr>
          <w:sz w:val="28"/>
        </w:rPr>
      </w:pPr>
      <w:r>
        <w:rPr>
          <w:sz w:val="28"/>
        </w:rPr>
        <w:t>Список используемых сокращений:</w:t>
      </w:r>
    </w:p>
    <w:p w:rsidR="00D375B2" w:rsidRDefault="000A5051">
      <w:pPr>
        <w:ind w:firstLine="709"/>
        <w:jc w:val="both"/>
        <w:rPr>
          <w:sz w:val="28"/>
        </w:rPr>
      </w:pPr>
      <w:r>
        <w:rPr>
          <w:sz w:val="28"/>
        </w:rPr>
        <w:t>СДД 1 – среднедушевой доход семьи на дату заключения социального контракта;</w:t>
      </w:r>
    </w:p>
    <w:p w:rsidR="00D375B2" w:rsidRDefault="000A5051">
      <w:pPr>
        <w:ind w:firstLine="709"/>
        <w:jc w:val="both"/>
        <w:rPr>
          <w:sz w:val="28"/>
        </w:rPr>
      </w:pPr>
      <w:r>
        <w:rPr>
          <w:sz w:val="28"/>
        </w:rPr>
        <w:t>СДД 2 – среднедушевой доход семьи на 5-й месяц после месяца окончания срока действия социального контракта;</w:t>
      </w:r>
    </w:p>
    <w:p w:rsidR="00D375B2" w:rsidRDefault="000A5051">
      <w:pPr>
        <w:ind w:firstLine="709"/>
        <w:jc w:val="both"/>
        <w:rPr>
          <w:sz w:val="28"/>
        </w:rPr>
      </w:pPr>
      <w:r>
        <w:rPr>
          <w:sz w:val="28"/>
        </w:rPr>
        <w:t>СК – социальный контракт;</w:t>
      </w:r>
    </w:p>
    <w:p w:rsidR="00D375B2" w:rsidRDefault="000A5051">
      <w:pPr>
        <w:ind w:firstLine="709"/>
        <w:jc w:val="both"/>
        <w:rPr>
          <w:sz w:val="28"/>
        </w:rPr>
      </w:pPr>
      <w:r>
        <w:rPr>
          <w:sz w:val="28"/>
        </w:rPr>
        <w:t>ПМ – прожиточный минимум.</w:t>
      </w:r>
    </w:p>
    <w:p w:rsidR="00D375B2" w:rsidRDefault="00D375B2">
      <w:pPr>
        <w:jc w:val="both"/>
        <w:rPr>
          <w:sz w:val="28"/>
        </w:rPr>
      </w:pPr>
    </w:p>
    <w:p w:rsidR="00D375B2" w:rsidRDefault="000A5051">
      <w:pPr>
        <w:ind w:firstLine="540"/>
        <w:jc w:val="both"/>
        <w:rPr>
          <w:sz w:val="28"/>
        </w:rPr>
      </w:pPr>
      <w:r>
        <w:br w:type="page"/>
      </w:r>
    </w:p>
    <w:p w:rsidR="00D375B2" w:rsidRDefault="000A5051">
      <w:pPr>
        <w:pStyle w:val="ConsPlusNormal"/>
        <w:ind w:left="5669"/>
        <w:jc w:val="center"/>
        <w:outlineLvl w:val="0"/>
        <w:rPr>
          <w:rFonts w:ascii="Times New Roman" w:hAnsi="Times New Roman"/>
          <w:sz w:val="28"/>
        </w:rPr>
      </w:pPr>
      <w:r>
        <w:rPr>
          <w:rFonts w:ascii="Times New Roman" w:hAnsi="Times New Roman"/>
          <w:sz w:val="28"/>
        </w:rPr>
        <w:lastRenderedPageBreak/>
        <w:t>Приложение № 2</w:t>
      </w:r>
    </w:p>
    <w:p w:rsidR="00D375B2" w:rsidRDefault="000A5051">
      <w:pPr>
        <w:pStyle w:val="ConsPlusNormal"/>
        <w:ind w:left="5669"/>
        <w:jc w:val="center"/>
        <w:rPr>
          <w:rFonts w:ascii="Times New Roman" w:hAnsi="Times New Roman"/>
          <w:sz w:val="28"/>
        </w:rPr>
      </w:pPr>
      <w:r>
        <w:rPr>
          <w:rFonts w:ascii="Times New Roman" w:hAnsi="Times New Roman"/>
          <w:sz w:val="28"/>
        </w:rPr>
        <w:t>к постановлению</w:t>
      </w:r>
    </w:p>
    <w:p w:rsidR="00D375B2" w:rsidRDefault="000A5051">
      <w:pPr>
        <w:pStyle w:val="ConsPlusNormal"/>
        <w:ind w:left="5669"/>
        <w:jc w:val="center"/>
        <w:rPr>
          <w:rFonts w:ascii="Times New Roman" w:hAnsi="Times New Roman"/>
          <w:sz w:val="28"/>
        </w:rPr>
      </w:pPr>
      <w:r>
        <w:rPr>
          <w:rFonts w:ascii="Times New Roman" w:hAnsi="Times New Roman"/>
          <w:sz w:val="28"/>
        </w:rPr>
        <w:t>Правительства</w:t>
      </w:r>
    </w:p>
    <w:p w:rsidR="00D375B2" w:rsidRDefault="000A5051">
      <w:pPr>
        <w:pStyle w:val="ConsPlusNormal"/>
        <w:ind w:left="5669"/>
        <w:jc w:val="center"/>
        <w:rPr>
          <w:rFonts w:ascii="Times New Roman" w:hAnsi="Times New Roman"/>
          <w:sz w:val="28"/>
        </w:rPr>
      </w:pPr>
      <w:r>
        <w:rPr>
          <w:rFonts w:ascii="Times New Roman" w:hAnsi="Times New Roman"/>
          <w:sz w:val="28"/>
        </w:rPr>
        <w:t>Ростовской области</w:t>
      </w:r>
    </w:p>
    <w:p w:rsidR="00D375B2" w:rsidRDefault="000A5051">
      <w:pPr>
        <w:pStyle w:val="ConsPlusNormal"/>
        <w:ind w:left="5669"/>
        <w:jc w:val="center"/>
        <w:rPr>
          <w:rFonts w:ascii="Times New Roman" w:hAnsi="Times New Roman"/>
          <w:sz w:val="28"/>
        </w:rPr>
      </w:pPr>
      <w:r>
        <w:rPr>
          <w:rFonts w:ascii="Times New Roman" w:hAnsi="Times New Roman"/>
          <w:sz w:val="28"/>
        </w:rPr>
        <w:t>от 22.03.2024 № 167</w:t>
      </w:r>
    </w:p>
    <w:p w:rsidR="00D375B2" w:rsidRDefault="00D375B2">
      <w:pPr>
        <w:ind w:firstLine="709"/>
        <w:jc w:val="center"/>
        <w:rPr>
          <w:sz w:val="28"/>
        </w:rPr>
      </w:pPr>
    </w:p>
    <w:p w:rsidR="00D375B2" w:rsidRDefault="00D375B2">
      <w:pPr>
        <w:ind w:firstLine="709"/>
        <w:jc w:val="center"/>
        <w:rPr>
          <w:sz w:val="28"/>
        </w:rPr>
      </w:pPr>
    </w:p>
    <w:p w:rsidR="00D375B2" w:rsidRDefault="000A5051">
      <w:pPr>
        <w:pStyle w:val="ConsPlusNonformat"/>
        <w:jc w:val="center"/>
        <w:rPr>
          <w:rFonts w:ascii="Times New Roman" w:hAnsi="Times New Roman"/>
          <w:sz w:val="28"/>
        </w:rPr>
      </w:pPr>
      <w:r>
        <w:rPr>
          <w:rFonts w:ascii="Times New Roman" w:hAnsi="Times New Roman"/>
          <w:sz w:val="28"/>
        </w:rPr>
        <w:t xml:space="preserve">ПОЛОЖЕНИЕ </w:t>
      </w:r>
    </w:p>
    <w:p w:rsidR="00D375B2" w:rsidRDefault="000A5051">
      <w:pPr>
        <w:pStyle w:val="ConsPlusNonformat"/>
        <w:jc w:val="center"/>
        <w:rPr>
          <w:rFonts w:ascii="Times New Roman" w:hAnsi="Times New Roman"/>
          <w:sz w:val="28"/>
        </w:rPr>
      </w:pPr>
      <w:r>
        <w:rPr>
          <w:rFonts w:ascii="Times New Roman" w:hAnsi="Times New Roman"/>
          <w:sz w:val="28"/>
        </w:rPr>
        <w:t xml:space="preserve">о порядке расходования субвенций из областного </w:t>
      </w:r>
    </w:p>
    <w:p w:rsidR="00D375B2" w:rsidRDefault="000A5051">
      <w:pPr>
        <w:pStyle w:val="ConsPlusNonformat"/>
        <w:jc w:val="center"/>
        <w:rPr>
          <w:rFonts w:ascii="Times New Roman" w:hAnsi="Times New Roman"/>
          <w:sz w:val="28"/>
        </w:rPr>
      </w:pPr>
      <w:r>
        <w:rPr>
          <w:rFonts w:ascii="Times New Roman" w:hAnsi="Times New Roman"/>
          <w:sz w:val="28"/>
        </w:rPr>
        <w:t xml:space="preserve">бюджета бюджетам муниципальных районов и городских округов </w:t>
      </w:r>
    </w:p>
    <w:p w:rsidR="00D375B2" w:rsidRDefault="000A5051">
      <w:pPr>
        <w:pStyle w:val="ConsPlusNonformat"/>
        <w:jc w:val="center"/>
        <w:rPr>
          <w:rFonts w:ascii="Times New Roman" w:hAnsi="Times New Roman"/>
          <w:sz w:val="28"/>
        </w:rPr>
      </w:pPr>
      <w:r>
        <w:rPr>
          <w:rFonts w:ascii="Times New Roman" w:hAnsi="Times New Roman"/>
          <w:sz w:val="28"/>
        </w:rPr>
        <w:t xml:space="preserve">в Ростовской области на финансовое обеспечение исполнения </w:t>
      </w:r>
    </w:p>
    <w:p w:rsidR="00D375B2" w:rsidRDefault="000A5051">
      <w:pPr>
        <w:pStyle w:val="ConsPlusNonformat"/>
        <w:jc w:val="center"/>
        <w:rPr>
          <w:rFonts w:ascii="Times New Roman" w:hAnsi="Times New Roman"/>
          <w:sz w:val="28"/>
        </w:rPr>
      </w:pPr>
      <w:r>
        <w:rPr>
          <w:rFonts w:ascii="Times New Roman" w:hAnsi="Times New Roman"/>
          <w:sz w:val="28"/>
        </w:rPr>
        <w:t xml:space="preserve">государственных полномочий Ростовской области по оказанию государственной социальной помощи на основании социального </w:t>
      </w:r>
    </w:p>
    <w:p w:rsidR="00D375B2" w:rsidRDefault="000A5051">
      <w:pPr>
        <w:pStyle w:val="ConsPlusNonformat"/>
        <w:jc w:val="center"/>
        <w:rPr>
          <w:rFonts w:ascii="Times New Roman" w:hAnsi="Times New Roman"/>
          <w:sz w:val="28"/>
        </w:rPr>
      </w:pPr>
      <w:r>
        <w:rPr>
          <w:rFonts w:ascii="Times New Roman" w:hAnsi="Times New Roman"/>
          <w:sz w:val="28"/>
        </w:rPr>
        <w:t xml:space="preserve">контракта на условиях софинансирования из федерального бюджета </w:t>
      </w:r>
    </w:p>
    <w:p w:rsidR="00D375B2" w:rsidRDefault="00D375B2">
      <w:pPr>
        <w:pStyle w:val="ConsPlusNonformat"/>
        <w:ind w:firstLine="709"/>
        <w:jc w:val="center"/>
        <w:rPr>
          <w:rFonts w:ascii="Times New Roman" w:hAnsi="Times New Roman"/>
          <w:sz w:val="28"/>
        </w:rPr>
      </w:pPr>
    </w:p>
    <w:p w:rsidR="00D375B2" w:rsidRDefault="000A5051">
      <w:pPr>
        <w:pStyle w:val="ConsPlusNonformat"/>
        <w:ind w:firstLine="709"/>
        <w:jc w:val="both"/>
        <w:rPr>
          <w:rFonts w:ascii="Times New Roman" w:hAnsi="Times New Roman"/>
          <w:sz w:val="28"/>
        </w:rPr>
      </w:pPr>
      <w:r>
        <w:rPr>
          <w:rFonts w:ascii="Times New Roman" w:hAnsi="Times New Roman"/>
          <w:sz w:val="28"/>
        </w:rPr>
        <w:t>1. Настоящее Положение определяет порядок расходования субвенций из областного бюджета бюджетам муниципальных районов и городских округов в Ростовской области на финансовое обеспечение исполнения государственных полномочий Ростовской области по оказанию государственной социальной помощи на основании социального контракта гражданам, указанным в части 1 статьи 5 Областного закона от 06.03.2024 № 91-ЗС «О государственной социальной помощи в Ростовской области», на условиях софинансирования (далее – субвенции).</w:t>
      </w:r>
    </w:p>
    <w:p w:rsidR="00D375B2" w:rsidRDefault="000A5051">
      <w:pPr>
        <w:pStyle w:val="ConsPlusNonformat"/>
        <w:ind w:firstLine="709"/>
        <w:jc w:val="both"/>
        <w:rPr>
          <w:rFonts w:ascii="Times New Roman" w:hAnsi="Times New Roman"/>
          <w:sz w:val="28"/>
        </w:rPr>
      </w:pPr>
      <w:r>
        <w:rPr>
          <w:rFonts w:ascii="Times New Roman" w:hAnsi="Times New Roman"/>
          <w:sz w:val="28"/>
        </w:rPr>
        <w:t>Источником финансового обеспечения субвенций являются субсидии, предоставляемые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оказанием государственной социальной помощи на основании социального контракта отдельным категориям граждан, (далее – субсидия из федерального бюджета) и средства областного бюджета.</w:t>
      </w:r>
    </w:p>
    <w:p w:rsidR="00D375B2" w:rsidRDefault="000A5051">
      <w:pPr>
        <w:pStyle w:val="ConsPlusNonformat"/>
        <w:spacing w:line="228" w:lineRule="auto"/>
        <w:ind w:firstLine="709"/>
        <w:jc w:val="both"/>
        <w:rPr>
          <w:rFonts w:ascii="Times New Roman" w:hAnsi="Times New Roman"/>
          <w:sz w:val="28"/>
        </w:rPr>
      </w:pPr>
      <w:r>
        <w:rPr>
          <w:rFonts w:ascii="Times New Roman" w:hAnsi="Times New Roman"/>
          <w:sz w:val="28"/>
        </w:rPr>
        <w:t>2. Предоставление субвенций из областного бюджета бюджетам муниципальных районов и городских округов в Ростовской области осуществляет главный распорядитель средств областного бюджета – министерство труда и социального развития Ростовской области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w:t>
      </w:r>
    </w:p>
    <w:p w:rsidR="00D375B2" w:rsidRDefault="000A5051">
      <w:pPr>
        <w:pStyle w:val="ConsPlusNonformat"/>
        <w:spacing w:line="228" w:lineRule="auto"/>
        <w:ind w:firstLine="709"/>
        <w:jc w:val="both"/>
        <w:rPr>
          <w:rFonts w:ascii="Times New Roman" w:hAnsi="Times New Roman"/>
          <w:sz w:val="28"/>
        </w:rPr>
      </w:pPr>
      <w:r>
        <w:rPr>
          <w:rFonts w:ascii="Times New Roman" w:hAnsi="Times New Roman"/>
          <w:sz w:val="28"/>
        </w:rPr>
        <w:t>3. Министерство труда и социального развития Ростовской области вправе по согласованию с министерством финансов Ростовской области направлять муниципальным районам и городским округам в Ростовской области средства не распределенного между ними резерва субвенций, предусматриваемого в областном бюджете на соответствующий год в соответствии со статьей 140 Бюджетного кодекса Российской Федерации, на основании отчетных данных органов местного самоуправления с учетом изменения потребности муниципальных районов и городских округов в Ростовской области в средствах субвенций.</w:t>
      </w:r>
    </w:p>
    <w:p w:rsidR="00D375B2" w:rsidRDefault="000A5051">
      <w:pPr>
        <w:pStyle w:val="ConsPlusNonformat"/>
        <w:ind w:firstLine="709"/>
        <w:jc w:val="both"/>
        <w:rPr>
          <w:rFonts w:ascii="Times New Roman" w:hAnsi="Times New Roman"/>
          <w:sz w:val="28"/>
        </w:rPr>
      </w:pPr>
      <w:r>
        <w:rPr>
          <w:rFonts w:ascii="Times New Roman" w:hAnsi="Times New Roman"/>
          <w:sz w:val="28"/>
        </w:rPr>
        <w:lastRenderedPageBreak/>
        <w:t>4. Расходование субвенций министерством труда и социального развития Ростовской области осуществляется ежемесячно на основании представляемых ему органами социальной защиты населения муниципальных районов и городских округов в Ростовской области заявок по формам, установленным министерством труда и социального развития Ростовской области.</w:t>
      </w:r>
    </w:p>
    <w:p w:rsidR="00D375B2" w:rsidRDefault="000A5051">
      <w:pPr>
        <w:pStyle w:val="ConsPlusNonformat"/>
        <w:ind w:firstLine="709"/>
        <w:jc w:val="both"/>
        <w:rPr>
          <w:rFonts w:ascii="Times New Roman" w:hAnsi="Times New Roman"/>
          <w:sz w:val="28"/>
        </w:rPr>
      </w:pPr>
      <w:r>
        <w:rPr>
          <w:rFonts w:ascii="Times New Roman" w:hAnsi="Times New Roman"/>
          <w:sz w:val="28"/>
        </w:rPr>
        <w:t>Министерство труда и социального развития Ростовской области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 формирует и представляет в министерство финансов Ростовской области:</w:t>
      </w:r>
    </w:p>
    <w:p w:rsidR="00D375B2" w:rsidRDefault="000A5051">
      <w:pPr>
        <w:pStyle w:val="ConsPlusNonformat"/>
        <w:ind w:firstLine="709"/>
        <w:jc w:val="both"/>
        <w:rPr>
          <w:rFonts w:ascii="Times New Roman" w:hAnsi="Times New Roman"/>
          <w:sz w:val="28"/>
        </w:rPr>
      </w:pPr>
      <w:r>
        <w:rPr>
          <w:rFonts w:ascii="Times New Roman" w:hAnsi="Times New Roman"/>
          <w:sz w:val="28"/>
        </w:rPr>
        <w:t>для перечисления субвенций бюджетам муниципальных районов и городских округов в Ростовской области на обеспечение оплаты услуг по доставке через кредитные организации, организации федеральной почтовой связи при оказании государственной социальной помощи на основании социального контракта отдельным категориям граждан – заявки на оплату расходов;</w:t>
      </w:r>
    </w:p>
    <w:p w:rsidR="00D375B2" w:rsidRDefault="000A5051">
      <w:pPr>
        <w:pStyle w:val="ConsPlusNonformat"/>
        <w:spacing w:line="252" w:lineRule="auto"/>
        <w:ind w:firstLine="709"/>
        <w:jc w:val="both"/>
        <w:rPr>
          <w:rFonts w:ascii="Times New Roman" w:hAnsi="Times New Roman"/>
          <w:sz w:val="28"/>
        </w:rPr>
      </w:pPr>
      <w:r>
        <w:rPr>
          <w:rFonts w:ascii="Times New Roman" w:hAnsi="Times New Roman"/>
          <w:sz w:val="28"/>
        </w:rPr>
        <w:t>в целях доведения предельных объемов финансирования бюджетам муниципальных районов и городских округов в Ростовской области по субвенциям, источником финансового обеспечения которых является субсидия из федерального бюджета и средства областного бюджета, – заявки на финансирование.</w:t>
      </w:r>
    </w:p>
    <w:p w:rsidR="00D375B2" w:rsidRDefault="000A5051">
      <w:pPr>
        <w:pStyle w:val="ConsPlusNonformat"/>
        <w:spacing w:line="252" w:lineRule="auto"/>
        <w:ind w:firstLine="709"/>
        <w:jc w:val="both"/>
        <w:rPr>
          <w:rFonts w:ascii="Times New Roman" w:hAnsi="Times New Roman"/>
          <w:sz w:val="28"/>
        </w:rPr>
      </w:pPr>
      <w:r>
        <w:rPr>
          <w:rFonts w:ascii="Times New Roman" w:hAnsi="Times New Roman"/>
          <w:sz w:val="28"/>
        </w:rPr>
        <w:t xml:space="preserve">Минтруд области осуществляет доведение предельных объемов финансирования бюджетам муниципальных районов и городских округов в Ростовской области по субвенциям, указанным в абзаце четвертом настоящего пункта,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 </w:t>
      </w:r>
    </w:p>
    <w:p w:rsidR="00D375B2" w:rsidRDefault="000A5051">
      <w:pPr>
        <w:pStyle w:val="ConsPlusNonformat"/>
        <w:spacing w:line="252" w:lineRule="auto"/>
        <w:ind w:firstLine="709"/>
        <w:jc w:val="both"/>
        <w:rPr>
          <w:rFonts w:ascii="Times New Roman" w:hAnsi="Times New Roman"/>
          <w:sz w:val="28"/>
        </w:rPr>
      </w:pPr>
      <w:r>
        <w:rPr>
          <w:rFonts w:ascii="Times New Roman" w:hAnsi="Times New Roman"/>
          <w:sz w:val="28"/>
        </w:rPr>
        <w:t>Операции по перечислению субвенций из областного бюджета бюджетам муниципальных районов и городских округов в Ростовской области осуществляются территориальным органом Федерального казначейства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 от имени министерства труда и социального развития Ростовской области .</w:t>
      </w:r>
    </w:p>
    <w:p w:rsidR="00D375B2" w:rsidRDefault="000A5051">
      <w:pPr>
        <w:pStyle w:val="ConsPlusNonformat"/>
        <w:spacing w:line="252" w:lineRule="auto"/>
        <w:ind w:firstLine="709"/>
        <w:jc w:val="both"/>
        <w:rPr>
          <w:rFonts w:ascii="Times New Roman" w:hAnsi="Times New Roman"/>
          <w:sz w:val="28"/>
        </w:rPr>
      </w:pPr>
      <w:r>
        <w:rPr>
          <w:rFonts w:ascii="Times New Roman" w:hAnsi="Times New Roman"/>
          <w:sz w:val="28"/>
        </w:rPr>
        <w:t>5. Финансовые органы муниципальных районов и городских округов Ростовской области (далее – финансовые органы) после санкционирования оплаты денежных обязательств в порядке, установленном в соответствии со статьей 219 Бюджетного кодекса Российской Федерации, направляют субвенции органам социальной защиты населения муниципальных районов и городских округов в Ростовской области на финансирование расходов, указанных в пункте 1 настоящего Положения.</w:t>
      </w:r>
    </w:p>
    <w:p w:rsidR="00D375B2" w:rsidRDefault="000A5051">
      <w:pPr>
        <w:pStyle w:val="ConsPlusNonformat"/>
        <w:spacing w:line="252" w:lineRule="auto"/>
        <w:ind w:firstLine="709"/>
        <w:jc w:val="both"/>
        <w:rPr>
          <w:rFonts w:ascii="Times New Roman" w:hAnsi="Times New Roman"/>
          <w:sz w:val="28"/>
        </w:rPr>
      </w:pPr>
      <w:r>
        <w:rPr>
          <w:rFonts w:ascii="Times New Roman" w:hAnsi="Times New Roman"/>
          <w:sz w:val="28"/>
        </w:rPr>
        <w:t>Финансовые органы вправе самостоятельно осуществлять расходование субвенций в порядке, установленном пунктом 6 настоящего Положения.</w:t>
      </w:r>
    </w:p>
    <w:p w:rsidR="00D375B2" w:rsidRDefault="000A5051">
      <w:pPr>
        <w:pStyle w:val="ConsPlusNonformat"/>
        <w:ind w:firstLine="709"/>
        <w:jc w:val="both"/>
        <w:rPr>
          <w:rFonts w:ascii="Times New Roman" w:hAnsi="Times New Roman"/>
          <w:sz w:val="28"/>
        </w:rPr>
      </w:pPr>
      <w:r>
        <w:rPr>
          <w:rFonts w:ascii="Times New Roman" w:hAnsi="Times New Roman"/>
          <w:sz w:val="28"/>
        </w:rPr>
        <w:lastRenderedPageBreak/>
        <w:t>6. Расходование органами социальной защиты населения муниципальных районов и городских округов в Ростовской области или финансовыми органами субвенций осуществляется не позднее следующего дня после получения выписки из лицевых счетов органов социальной защиты населения муниципальных районов и городских округов в Ростовской области или финансовых органов на основании сформированных выплатных документов по выбору получателей через организации федеральной почтовой связи или перечислением на лицевой счет, открытый в кредитной организации (банке).</w:t>
      </w:r>
    </w:p>
    <w:p w:rsidR="00D375B2" w:rsidRDefault="000A5051">
      <w:pPr>
        <w:pStyle w:val="ConsPlusNonformat"/>
        <w:ind w:firstLine="709"/>
        <w:jc w:val="both"/>
        <w:rPr>
          <w:rFonts w:ascii="Times New Roman" w:hAnsi="Times New Roman"/>
          <w:sz w:val="28"/>
        </w:rPr>
      </w:pPr>
      <w:r>
        <w:rPr>
          <w:rFonts w:ascii="Times New Roman" w:hAnsi="Times New Roman"/>
          <w:sz w:val="28"/>
        </w:rPr>
        <w:t>Оплата услуг организаций федеральной почтовой связи и кредитных организаций производится за счет средств областного бюджета в размере до 1,5 процента от доставленной (зачисленной) суммы.</w:t>
      </w:r>
    </w:p>
    <w:p w:rsidR="00D375B2" w:rsidRDefault="000A5051">
      <w:pPr>
        <w:pStyle w:val="ConsPlusNonformat"/>
        <w:ind w:firstLine="709"/>
        <w:jc w:val="both"/>
        <w:rPr>
          <w:rFonts w:ascii="Times New Roman" w:hAnsi="Times New Roman"/>
          <w:sz w:val="28"/>
        </w:rPr>
      </w:pPr>
      <w:r>
        <w:rPr>
          <w:rFonts w:ascii="Times New Roman" w:hAnsi="Times New Roman"/>
          <w:sz w:val="28"/>
        </w:rPr>
        <w:t>7. В случае образования в местном бюджете на конец отчетного месяца остатков субвенций органы социальной защиты населения муниципальных районов и городских округов в Ростовской области уведомляют об этом министерство труда и социального развития Ростовской области с объяснением причин. Неиспользованные остатки средств на конец отчетного месяца подлежат использованию в следующем месяце в пределах текущего финансового года.</w:t>
      </w:r>
    </w:p>
    <w:p w:rsidR="00D375B2" w:rsidRDefault="000A5051">
      <w:pPr>
        <w:pStyle w:val="ConsPlusNonformat"/>
        <w:spacing w:line="228" w:lineRule="auto"/>
        <w:ind w:firstLine="709"/>
        <w:jc w:val="both"/>
        <w:rPr>
          <w:rFonts w:ascii="Times New Roman" w:hAnsi="Times New Roman"/>
          <w:sz w:val="28"/>
        </w:rPr>
      </w:pPr>
      <w:r>
        <w:rPr>
          <w:rFonts w:ascii="Times New Roman" w:hAnsi="Times New Roman"/>
          <w:sz w:val="28"/>
        </w:rPr>
        <w:t>Остатки, не использованные по состоянию на 1 января года, следующего за отчетным, используются в соответствии с действующим областным законодательством.</w:t>
      </w:r>
    </w:p>
    <w:p w:rsidR="00D375B2" w:rsidRDefault="000A5051">
      <w:pPr>
        <w:pStyle w:val="ConsPlusNonformat"/>
        <w:spacing w:line="228" w:lineRule="auto"/>
        <w:ind w:firstLine="709"/>
        <w:jc w:val="both"/>
        <w:rPr>
          <w:rFonts w:ascii="Times New Roman" w:hAnsi="Times New Roman"/>
          <w:sz w:val="28"/>
        </w:rPr>
      </w:pPr>
      <w:r>
        <w:rPr>
          <w:rFonts w:ascii="Times New Roman" w:hAnsi="Times New Roman"/>
          <w:sz w:val="28"/>
        </w:rPr>
        <w:t>8. Органы социальной защиты населения муниципальных районов и городских округов в Ростовской области представляют министерству труда и социального развития Ростовской области ежемесячно, в срок до 5-го числа месяца, следующего за отчетным, заявки на перечисление субвенций и отчет об использовании субвенций по форме, установленной министерством труда и социального развития Ростовской области.</w:t>
      </w:r>
    </w:p>
    <w:p w:rsidR="00D375B2" w:rsidRDefault="000A5051">
      <w:pPr>
        <w:pStyle w:val="ConsPlusNonformat"/>
        <w:spacing w:line="228" w:lineRule="auto"/>
        <w:ind w:firstLine="709"/>
        <w:jc w:val="both"/>
        <w:rPr>
          <w:rFonts w:ascii="Times New Roman" w:hAnsi="Times New Roman"/>
          <w:sz w:val="28"/>
        </w:rPr>
      </w:pPr>
      <w:r>
        <w:rPr>
          <w:rFonts w:ascii="Times New Roman" w:hAnsi="Times New Roman"/>
          <w:sz w:val="28"/>
        </w:rPr>
        <w:t xml:space="preserve">9. Министерство труда и социального развития Ростовской области ежемесячно формирует сводные отчеты по муниципальным районам и городским округам в Ростовской области об использовании субвенций и представляет их в министерство финансов Ростовской области не позднее </w:t>
      </w:r>
      <w:r>
        <w:br/>
      </w:r>
      <w:r>
        <w:rPr>
          <w:rFonts w:ascii="Times New Roman" w:hAnsi="Times New Roman"/>
          <w:sz w:val="28"/>
        </w:rPr>
        <w:t>12-го числа месяца, следующего за отчетным.</w:t>
      </w:r>
      <w:bookmarkStart w:id="7" w:name="_GoBack"/>
      <w:bookmarkEnd w:id="7"/>
    </w:p>
    <w:p w:rsidR="00D375B2" w:rsidRDefault="000A5051">
      <w:pPr>
        <w:pStyle w:val="ConsPlusNonformat"/>
        <w:spacing w:line="228" w:lineRule="auto"/>
        <w:ind w:firstLine="709"/>
        <w:jc w:val="both"/>
        <w:rPr>
          <w:rFonts w:ascii="Times New Roman" w:hAnsi="Times New Roman"/>
          <w:sz w:val="28"/>
        </w:rPr>
      </w:pPr>
      <w:r>
        <w:rPr>
          <w:rFonts w:ascii="Times New Roman" w:hAnsi="Times New Roman"/>
          <w:sz w:val="28"/>
        </w:rPr>
        <w:t>10. Ответственность за соблюдение установленного настоящим Положением порядка возлагается на министерство труда и социального развития Ростовской области и органы социальной защиты населения муниципальных районов и городских округов в Ростовской области .</w:t>
      </w:r>
    </w:p>
    <w:p w:rsidR="00D375B2" w:rsidRDefault="000A5051">
      <w:pPr>
        <w:pStyle w:val="ConsPlusNonformat"/>
        <w:spacing w:line="228" w:lineRule="auto"/>
        <w:ind w:firstLine="709"/>
        <w:jc w:val="both"/>
        <w:rPr>
          <w:rFonts w:ascii="Times New Roman" w:hAnsi="Times New Roman"/>
          <w:sz w:val="28"/>
        </w:rPr>
      </w:pPr>
      <w:r>
        <w:rPr>
          <w:rFonts w:ascii="Times New Roman" w:hAnsi="Times New Roman"/>
          <w:sz w:val="28"/>
        </w:rPr>
        <w:t>11. Ответственность за целевое расходование субвенций и достоверность сведений, представляемых в министерство труда и социального развития Ростовской области, возлагается на органы социальной защиты населения муниципальных районов и городских округов в Ростовской области.</w:t>
      </w:r>
    </w:p>
    <w:p w:rsidR="00D375B2" w:rsidRDefault="00D375B2">
      <w:pPr>
        <w:spacing w:line="228" w:lineRule="auto"/>
        <w:rPr>
          <w:sz w:val="28"/>
        </w:rPr>
      </w:pPr>
    </w:p>
    <w:p w:rsidR="00D375B2" w:rsidRDefault="00D375B2">
      <w:pPr>
        <w:spacing w:line="228" w:lineRule="auto"/>
        <w:rPr>
          <w:sz w:val="28"/>
        </w:rPr>
      </w:pPr>
    </w:p>
    <w:p w:rsidR="00D375B2" w:rsidRDefault="000A5051">
      <w:pPr>
        <w:spacing w:line="228" w:lineRule="auto"/>
        <w:ind w:right="5551"/>
        <w:jc w:val="center"/>
        <w:rPr>
          <w:sz w:val="28"/>
        </w:rPr>
      </w:pPr>
      <w:r>
        <w:rPr>
          <w:sz w:val="28"/>
        </w:rPr>
        <w:t>Начальник управления</w:t>
      </w:r>
    </w:p>
    <w:p w:rsidR="00D375B2" w:rsidRDefault="000A5051">
      <w:pPr>
        <w:spacing w:line="228" w:lineRule="auto"/>
        <w:ind w:right="5551"/>
        <w:jc w:val="center"/>
        <w:rPr>
          <w:sz w:val="28"/>
        </w:rPr>
      </w:pPr>
      <w:r>
        <w:rPr>
          <w:sz w:val="28"/>
        </w:rPr>
        <w:t>документационного обеспечения</w:t>
      </w:r>
    </w:p>
    <w:p w:rsidR="00D375B2" w:rsidRDefault="000A5051">
      <w:pPr>
        <w:spacing w:line="228" w:lineRule="auto"/>
        <w:rPr>
          <w:sz w:val="28"/>
        </w:rPr>
      </w:pPr>
      <w:r>
        <w:rPr>
          <w:sz w:val="28"/>
        </w:rPr>
        <w:t>Правительства Ростовской области                                                          В.В. Лозин</w:t>
      </w:r>
      <w:r>
        <w:br w:type="page"/>
      </w:r>
    </w:p>
    <w:p w:rsidR="00D375B2" w:rsidRDefault="000A5051">
      <w:pPr>
        <w:widowControl w:val="0"/>
        <w:ind w:left="6237"/>
        <w:jc w:val="center"/>
        <w:rPr>
          <w:sz w:val="28"/>
        </w:rPr>
      </w:pPr>
      <w:r>
        <w:rPr>
          <w:sz w:val="28"/>
        </w:rPr>
        <w:lastRenderedPageBreak/>
        <w:t>Приложение № 3</w:t>
      </w:r>
    </w:p>
    <w:p w:rsidR="00D375B2" w:rsidRDefault="000A5051">
      <w:pPr>
        <w:ind w:left="6237"/>
        <w:jc w:val="center"/>
        <w:rPr>
          <w:sz w:val="28"/>
        </w:rPr>
      </w:pPr>
      <w:r>
        <w:rPr>
          <w:sz w:val="28"/>
        </w:rPr>
        <w:t>к постановлению</w:t>
      </w:r>
    </w:p>
    <w:p w:rsidR="00D375B2" w:rsidRDefault="000A5051">
      <w:pPr>
        <w:ind w:left="6237"/>
        <w:jc w:val="center"/>
        <w:rPr>
          <w:sz w:val="28"/>
        </w:rPr>
      </w:pPr>
      <w:r>
        <w:rPr>
          <w:sz w:val="28"/>
        </w:rPr>
        <w:t>Правительства</w:t>
      </w:r>
    </w:p>
    <w:p w:rsidR="00D375B2" w:rsidRDefault="000A5051">
      <w:pPr>
        <w:ind w:left="6237"/>
        <w:jc w:val="center"/>
        <w:rPr>
          <w:sz w:val="28"/>
        </w:rPr>
      </w:pPr>
      <w:r>
        <w:rPr>
          <w:sz w:val="28"/>
        </w:rPr>
        <w:t>Ростовской области</w:t>
      </w:r>
    </w:p>
    <w:p w:rsidR="00D375B2" w:rsidRDefault="000A5051">
      <w:pPr>
        <w:ind w:left="6237"/>
        <w:jc w:val="center"/>
        <w:rPr>
          <w:sz w:val="28"/>
        </w:rPr>
      </w:pPr>
      <w:r>
        <w:rPr>
          <w:sz w:val="28"/>
        </w:rPr>
        <w:t>от 22.03.2024 № 167</w:t>
      </w:r>
    </w:p>
    <w:p w:rsidR="00D375B2" w:rsidRDefault="00D375B2">
      <w:pPr>
        <w:widowControl w:val="0"/>
        <w:ind w:firstLine="709"/>
        <w:jc w:val="center"/>
        <w:rPr>
          <w:sz w:val="28"/>
        </w:rPr>
      </w:pPr>
    </w:p>
    <w:p w:rsidR="00D375B2" w:rsidRDefault="00D375B2">
      <w:pPr>
        <w:widowControl w:val="0"/>
        <w:ind w:firstLine="709"/>
        <w:jc w:val="center"/>
        <w:rPr>
          <w:sz w:val="28"/>
        </w:rPr>
      </w:pPr>
    </w:p>
    <w:p w:rsidR="00D375B2" w:rsidRDefault="000A5051">
      <w:pPr>
        <w:widowControl w:val="0"/>
        <w:jc w:val="center"/>
        <w:rPr>
          <w:sz w:val="28"/>
        </w:rPr>
      </w:pPr>
      <w:r>
        <w:rPr>
          <w:sz w:val="28"/>
        </w:rPr>
        <w:t>ПЕРЕЧЕНЬ</w:t>
      </w:r>
    </w:p>
    <w:p w:rsidR="00D375B2" w:rsidRDefault="000A5051">
      <w:pPr>
        <w:widowControl w:val="0"/>
        <w:jc w:val="center"/>
        <w:rPr>
          <w:sz w:val="28"/>
        </w:rPr>
      </w:pPr>
      <w:r>
        <w:rPr>
          <w:sz w:val="28"/>
        </w:rPr>
        <w:t xml:space="preserve">постановлений Правительства </w:t>
      </w:r>
    </w:p>
    <w:p w:rsidR="00D375B2" w:rsidRDefault="000A5051">
      <w:pPr>
        <w:widowControl w:val="0"/>
        <w:jc w:val="center"/>
        <w:rPr>
          <w:sz w:val="28"/>
        </w:rPr>
      </w:pPr>
      <w:r>
        <w:rPr>
          <w:sz w:val="28"/>
        </w:rPr>
        <w:t>Ростовской области, признанных утратившими силу</w:t>
      </w:r>
    </w:p>
    <w:p w:rsidR="00D375B2" w:rsidRDefault="00D375B2">
      <w:pPr>
        <w:ind w:firstLine="709"/>
        <w:jc w:val="both"/>
        <w:rPr>
          <w:sz w:val="28"/>
        </w:rPr>
      </w:pPr>
    </w:p>
    <w:p w:rsidR="00D375B2" w:rsidRDefault="000A5051">
      <w:pPr>
        <w:pStyle w:val="a3"/>
        <w:numPr>
          <w:ilvl w:val="0"/>
          <w:numId w:val="1"/>
        </w:numPr>
        <w:tabs>
          <w:tab w:val="left" w:pos="851"/>
        </w:tabs>
        <w:ind w:left="0" w:firstLine="737"/>
        <w:jc w:val="both"/>
        <w:rPr>
          <w:sz w:val="28"/>
        </w:rPr>
      </w:pPr>
      <w:r>
        <w:rPr>
          <w:sz w:val="28"/>
        </w:rPr>
        <w:t>Постановление Правительства Ростовской области от 04.07.2013</w:t>
      </w:r>
      <w:r>
        <w:rPr>
          <w:sz w:val="28"/>
        </w:rPr>
        <w:br/>
        <w:t>№ 429 «Об оказании адресной социальной помощи на основании социального контракта».</w:t>
      </w:r>
    </w:p>
    <w:p w:rsidR="00D375B2" w:rsidRDefault="000A5051">
      <w:pPr>
        <w:pStyle w:val="a3"/>
        <w:numPr>
          <w:ilvl w:val="0"/>
          <w:numId w:val="1"/>
        </w:numPr>
        <w:tabs>
          <w:tab w:val="left" w:pos="851"/>
        </w:tabs>
        <w:ind w:left="0" w:firstLine="737"/>
        <w:jc w:val="both"/>
        <w:rPr>
          <w:sz w:val="28"/>
        </w:rPr>
      </w:pPr>
      <w:r>
        <w:rPr>
          <w:sz w:val="28"/>
        </w:rPr>
        <w:t>Постановление Правительства Ростовской области от 25.12.2015</w:t>
      </w:r>
      <w:r>
        <w:rPr>
          <w:sz w:val="28"/>
        </w:rPr>
        <w:br/>
        <w:t>№ 198 «О внесении изменений в постановление Правительства Ростовской области от 04.07.2013 № 429».</w:t>
      </w:r>
    </w:p>
    <w:p w:rsidR="00D375B2" w:rsidRDefault="000A5051">
      <w:pPr>
        <w:pStyle w:val="a3"/>
        <w:numPr>
          <w:ilvl w:val="0"/>
          <w:numId w:val="1"/>
        </w:numPr>
        <w:tabs>
          <w:tab w:val="left" w:pos="851"/>
        </w:tabs>
        <w:ind w:left="0" w:firstLine="737"/>
        <w:jc w:val="both"/>
        <w:rPr>
          <w:sz w:val="28"/>
        </w:rPr>
      </w:pPr>
      <w:r>
        <w:rPr>
          <w:sz w:val="28"/>
        </w:rPr>
        <w:t>Пункт 1 приложения к постановлению Правительства Ростовской области от 11.05.2016 № 344 «О внесении изменений в некоторые постановления Правительства Ростовской области».</w:t>
      </w:r>
    </w:p>
    <w:p w:rsidR="00D375B2" w:rsidRDefault="000A5051">
      <w:pPr>
        <w:pStyle w:val="a3"/>
        <w:numPr>
          <w:ilvl w:val="0"/>
          <w:numId w:val="1"/>
        </w:numPr>
        <w:tabs>
          <w:tab w:val="left" w:pos="851"/>
        </w:tabs>
        <w:ind w:left="0" w:firstLine="737"/>
        <w:jc w:val="both"/>
        <w:rPr>
          <w:sz w:val="28"/>
        </w:rPr>
      </w:pPr>
      <w:r>
        <w:rPr>
          <w:sz w:val="28"/>
        </w:rPr>
        <w:t>Постановление Правительства Ростовской области от 01.09.2016 № 614 «О внесении изменений в постановление Правительства Ростовской области от 04.07.2013 № 429».</w:t>
      </w:r>
    </w:p>
    <w:p w:rsidR="00D375B2" w:rsidRDefault="000A5051">
      <w:pPr>
        <w:pStyle w:val="a3"/>
        <w:numPr>
          <w:ilvl w:val="0"/>
          <w:numId w:val="1"/>
        </w:numPr>
        <w:tabs>
          <w:tab w:val="left" w:pos="851"/>
        </w:tabs>
        <w:ind w:left="0" w:firstLine="737"/>
        <w:jc w:val="both"/>
        <w:rPr>
          <w:sz w:val="28"/>
        </w:rPr>
      </w:pPr>
      <w:r>
        <w:rPr>
          <w:sz w:val="28"/>
        </w:rPr>
        <w:t>Пункт 5 приложения к  постановлению Правительства Ростовской области от 27.04.2017 № 315 «О внесении изменений в некоторые постановления Правительства Ростовской области».</w:t>
      </w:r>
    </w:p>
    <w:p w:rsidR="00D375B2" w:rsidRDefault="000A5051">
      <w:pPr>
        <w:pStyle w:val="a3"/>
        <w:numPr>
          <w:ilvl w:val="0"/>
          <w:numId w:val="1"/>
        </w:numPr>
        <w:tabs>
          <w:tab w:val="left" w:pos="851"/>
        </w:tabs>
        <w:ind w:left="0" w:firstLine="737"/>
        <w:jc w:val="both"/>
        <w:rPr>
          <w:sz w:val="28"/>
        </w:rPr>
      </w:pPr>
      <w:r>
        <w:rPr>
          <w:sz w:val="28"/>
        </w:rPr>
        <w:t>Пункт 3 приложения к постановлению Правительства Ростовской области от 22.09.2019 № 361 «О внесении изменений в некоторые постановления Правительства Ростовской области».</w:t>
      </w:r>
    </w:p>
    <w:p w:rsidR="00D375B2" w:rsidRDefault="000A5051">
      <w:pPr>
        <w:pStyle w:val="a3"/>
        <w:numPr>
          <w:ilvl w:val="0"/>
          <w:numId w:val="1"/>
        </w:numPr>
        <w:tabs>
          <w:tab w:val="left" w:pos="851"/>
        </w:tabs>
        <w:ind w:left="0" w:firstLine="737"/>
        <w:jc w:val="both"/>
        <w:rPr>
          <w:sz w:val="28"/>
        </w:rPr>
      </w:pPr>
      <w:r>
        <w:rPr>
          <w:sz w:val="28"/>
        </w:rPr>
        <w:t>Постановление Правительства Ростовской области от 05.11.2019 № 778 «О внесении изменений в постановление Правительства Ростовской области от 04.07.2013 № 429».</w:t>
      </w:r>
    </w:p>
    <w:p w:rsidR="00D375B2" w:rsidRDefault="000A5051">
      <w:pPr>
        <w:pStyle w:val="a3"/>
        <w:numPr>
          <w:ilvl w:val="0"/>
          <w:numId w:val="1"/>
        </w:numPr>
        <w:tabs>
          <w:tab w:val="left" w:pos="851"/>
        </w:tabs>
        <w:ind w:left="0" w:firstLine="737"/>
        <w:jc w:val="both"/>
        <w:rPr>
          <w:sz w:val="28"/>
        </w:rPr>
      </w:pPr>
      <w:r>
        <w:rPr>
          <w:sz w:val="28"/>
        </w:rPr>
        <w:t>Пункт 5 приложения к постановлению Правительства Ростовской области от 23.03.2020 № 188 «О внесении изменений в некоторые постановления Правительства Ростовской области».</w:t>
      </w:r>
    </w:p>
    <w:p w:rsidR="00D375B2" w:rsidRDefault="000A5051">
      <w:pPr>
        <w:pStyle w:val="a3"/>
        <w:numPr>
          <w:ilvl w:val="0"/>
          <w:numId w:val="1"/>
        </w:numPr>
        <w:tabs>
          <w:tab w:val="left" w:pos="851"/>
        </w:tabs>
        <w:ind w:left="0" w:firstLine="737"/>
        <w:jc w:val="both"/>
        <w:rPr>
          <w:sz w:val="28"/>
        </w:rPr>
      </w:pPr>
      <w:r>
        <w:rPr>
          <w:sz w:val="28"/>
        </w:rPr>
        <w:t>Постановление Правительства Ростовской области от 30.11.2020 № 255 «О внесении изменений в постановление Правительства Ростовской области от 04.07.2013 № 429».</w:t>
      </w:r>
    </w:p>
    <w:p w:rsidR="00D375B2" w:rsidRDefault="000A5051">
      <w:pPr>
        <w:pStyle w:val="a3"/>
        <w:numPr>
          <w:ilvl w:val="0"/>
          <w:numId w:val="1"/>
        </w:numPr>
        <w:tabs>
          <w:tab w:val="left" w:pos="993"/>
        </w:tabs>
        <w:ind w:left="0" w:firstLine="709"/>
        <w:jc w:val="both"/>
        <w:rPr>
          <w:sz w:val="28"/>
        </w:rPr>
      </w:pPr>
      <w:r>
        <w:rPr>
          <w:sz w:val="28"/>
        </w:rPr>
        <w:t>Постановление Правительства Ростовской области от 02.03.2021 № 111 «О внесении изменений в постановление Правительства Ростовской области от 04.07.2013 № 429».</w:t>
      </w:r>
    </w:p>
    <w:p w:rsidR="00D375B2" w:rsidRDefault="000A5051">
      <w:pPr>
        <w:pStyle w:val="a3"/>
        <w:numPr>
          <w:ilvl w:val="0"/>
          <w:numId w:val="1"/>
        </w:numPr>
        <w:tabs>
          <w:tab w:val="left" w:pos="993"/>
        </w:tabs>
        <w:ind w:left="0" w:firstLine="709"/>
        <w:jc w:val="both"/>
        <w:rPr>
          <w:sz w:val="28"/>
        </w:rPr>
      </w:pPr>
      <w:r>
        <w:rPr>
          <w:sz w:val="28"/>
        </w:rPr>
        <w:t>Пункт 4 приложения к постановлению Правительства Ростовской области от 16.08.2021 № 649 «О внесении изменений в некоторые постановления Правительства Ростовской области».</w:t>
      </w:r>
    </w:p>
    <w:p w:rsidR="00D375B2" w:rsidRDefault="000A5051">
      <w:pPr>
        <w:pStyle w:val="a3"/>
        <w:numPr>
          <w:ilvl w:val="0"/>
          <w:numId w:val="1"/>
        </w:numPr>
        <w:tabs>
          <w:tab w:val="left" w:pos="993"/>
        </w:tabs>
        <w:ind w:left="0" w:firstLine="709"/>
        <w:jc w:val="both"/>
        <w:rPr>
          <w:sz w:val="28"/>
        </w:rPr>
      </w:pPr>
      <w:r>
        <w:rPr>
          <w:sz w:val="28"/>
        </w:rPr>
        <w:lastRenderedPageBreak/>
        <w:t>Постановление Правительства Ростовской области от 08.11.2022 № 963 «О внесении изменений в постановление Правительства Ростовской области от 04.07.2013 № 429».</w:t>
      </w:r>
    </w:p>
    <w:p w:rsidR="00D375B2" w:rsidRDefault="000A5051">
      <w:pPr>
        <w:pStyle w:val="a3"/>
        <w:numPr>
          <w:ilvl w:val="0"/>
          <w:numId w:val="1"/>
        </w:numPr>
        <w:tabs>
          <w:tab w:val="left" w:pos="993"/>
        </w:tabs>
        <w:ind w:left="0" w:firstLine="709"/>
        <w:jc w:val="both"/>
        <w:rPr>
          <w:sz w:val="28"/>
        </w:rPr>
      </w:pPr>
      <w:r>
        <w:rPr>
          <w:sz w:val="28"/>
        </w:rPr>
        <w:t>Постановление Правительства Ростовской области от 05.12.2022 № 1044 «О внесении изменения в постановление Правительства Ростовской области от 04.07.2013 № 429».</w:t>
      </w:r>
    </w:p>
    <w:p w:rsidR="00D375B2" w:rsidRDefault="000A5051">
      <w:pPr>
        <w:pStyle w:val="a3"/>
        <w:numPr>
          <w:ilvl w:val="0"/>
          <w:numId w:val="1"/>
        </w:numPr>
        <w:tabs>
          <w:tab w:val="left" w:pos="993"/>
        </w:tabs>
        <w:ind w:left="0" w:firstLine="709"/>
        <w:jc w:val="both"/>
        <w:rPr>
          <w:sz w:val="28"/>
        </w:rPr>
      </w:pPr>
      <w:r>
        <w:rPr>
          <w:sz w:val="28"/>
        </w:rPr>
        <w:t>Пункт 18 приложения к постановлению Правительства Ростовской области от 26.04.2023 № 319 «О внесении изменений в некоторые постановления Правительства Ростовской области».</w:t>
      </w:r>
    </w:p>
    <w:p w:rsidR="00D375B2" w:rsidRDefault="000A5051">
      <w:pPr>
        <w:pStyle w:val="a3"/>
        <w:numPr>
          <w:ilvl w:val="0"/>
          <w:numId w:val="1"/>
        </w:numPr>
        <w:tabs>
          <w:tab w:val="left" w:pos="993"/>
        </w:tabs>
        <w:ind w:left="0" w:firstLine="709"/>
        <w:jc w:val="both"/>
        <w:rPr>
          <w:sz w:val="28"/>
        </w:rPr>
      </w:pPr>
      <w:r>
        <w:rPr>
          <w:sz w:val="28"/>
        </w:rPr>
        <w:t>Пункт 8 приложения к постановлению Правительства Ростовской области от 17.05.2023 № 344 «О внесении изменений в некоторые постановления Правительства Ростовской области».</w:t>
      </w:r>
    </w:p>
    <w:p w:rsidR="00D375B2" w:rsidRDefault="000A5051">
      <w:pPr>
        <w:pStyle w:val="a3"/>
        <w:numPr>
          <w:ilvl w:val="0"/>
          <w:numId w:val="1"/>
        </w:numPr>
        <w:tabs>
          <w:tab w:val="left" w:pos="993"/>
        </w:tabs>
        <w:ind w:left="0" w:firstLine="709"/>
        <w:jc w:val="both"/>
        <w:rPr>
          <w:sz w:val="28"/>
        </w:rPr>
      </w:pPr>
      <w:r>
        <w:rPr>
          <w:sz w:val="28"/>
        </w:rPr>
        <w:t xml:space="preserve">Постановление Правительства Ростовской области от 24.07.2023 № 538 «О внесении изменений в постановление Правительства Ростовской области от 04.07.2013 № 429». </w:t>
      </w:r>
    </w:p>
    <w:p w:rsidR="00D375B2" w:rsidRDefault="000A5051">
      <w:pPr>
        <w:pStyle w:val="a3"/>
        <w:numPr>
          <w:ilvl w:val="0"/>
          <w:numId w:val="1"/>
        </w:numPr>
        <w:tabs>
          <w:tab w:val="left" w:pos="993"/>
        </w:tabs>
        <w:ind w:left="0" w:firstLine="709"/>
        <w:jc w:val="both"/>
        <w:rPr>
          <w:sz w:val="28"/>
        </w:rPr>
      </w:pPr>
      <w:r>
        <w:rPr>
          <w:sz w:val="28"/>
        </w:rPr>
        <w:t>Постановление Правительства Ростовской области от 28.12.2023 № 975 «О внесении изменений в постановление Правительства Ростовской области от 04.07.2013 № 429».</w:t>
      </w:r>
    </w:p>
    <w:p w:rsidR="00D375B2" w:rsidRDefault="000A5051">
      <w:pPr>
        <w:pStyle w:val="a3"/>
        <w:numPr>
          <w:ilvl w:val="0"/>
          <w:numId w:val="1"/>
        </w:numPr>
        <w:tabs>
          <w:tab w:val="left" w:pos="993"/>
        </w:tabs>
        <w:ind w:left="0" w:firstLine="709"/>
        <w:jc w:val="both"/>
        <w:rPr>
          <w:sz w:val="28"/>
        </w:rPr>
      </w:pPr>
      <w:r>
        <w:rPr>
          <w:sz w:val="28"/>
        </w:rPr>
        <w:t>Пункт 3 приложения к постановлению Правительства Ростовской области от 15.02.2024 № 71 «О внесении изменений в некоторые постановления Правительства Ростовской области».</w:t>
      </w:r>
    </w:p>
    <w:p w:rsidR="00D375B2" w:rsidRDefault="00D375B2">
      <w:pPr>
        <w:jc w:val="both"/>
        <w:rPr>
          <w:sz w:val="28"/>
        </w:rPr>
      </w:pPr>
    </w:p>
    <w:p w:rsidR="00D375B2" w:rsidRDefault="00D375B2">
      <w:pPr>
        <w:rPr>
          <w:sz w:val="28"/>
        </w:rPr>
      </w:pPr>
    </w:p>
    <w:p w:rsidR="00D375B2" w:rsidRDefault="00D375B2">
      <w:pPr>
        <w:rPr>
          <w:sz w:val="28"/>
        </w:rPr>
      </w:pPr>
    </w:p>
    <w:p w:rsidR="00D375B2" w:rsidRDefault="000A5051">
      <w:pPr>
        <w:ind w:right="5551"/>
        <w:jc w:val="center"/>
        <w:rPr>
          <w:sz w:val="28"/>
        </w:rPr>
      </w:pPr>
      <w:r>
        <w:rPr>
          <w:sz w:val="28"/>
        </w:rPr>
        <w:t>Начальник управления</w:t>
      </w:r>
    </w:p>
    <w:p w:rsidR="00D375B2" w:rsidRDefault="000A5051">
      <w:pPr>
        <w:ind w:right="5551"/>
        <w:jc w:val="center"/>
        <w:rPr>
          <w:sz w:val="28"/>
        </w:rPr>
      </w:pPr>
      <w:r>
        <w:rPr>
          <w:sz w:val="28"/>
        </w:rPr>
        <w:t>документационного обеспечения</w:t>
      </w:r>
    </w:p>
    <w:p w:rsidR="00D375B2" w:rsidRDefault="000A5051">
      <w:pPr>
        <w:rPr>
          <w:sz w:val="28"/>
        </w:rPr>
      </w:pPr>
      <w:r>
        <w:rPr>
          <w:sz w:val="28"/>
        </w:rPr>
        <w:t>Правительства Ростовской области                                                          В.В. Лозин</w:t>
      </w:r>
    </w:p>
    <w:sectPr w:rsidR="00D375B2" w:rsidSect="008532A5">
      <w:headerReference w:type="default" r:id="rId35"/>
      <w:footerReference w:type="default" r:id="rId36"/>
      <w:pgSz w:w="11908" w:h="1684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F90" w:rsidRDefault="00B37F90">
      <w:r>
        <w:separator/>
      </w:r>
    </w:p>
  </w:endnote>
  <w:endnote w:type="continuationSeparator" w:id="1">
    <w:p w:rsidR="00B37F90" w:rsidRDefault="00B37F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MV Boli"/>
    <w:panose1 w:val="00000000000000000000"/>
    <w:charset w:val="00"/>
    <w:family w:val="roman"/>
    <w:notTrueType/>
    <w:pitch w:val="variable"/>
    <w:sig w:usb0="00000003" w:usb1="00000000" w:usb2="00000000" w:usb3="00000000" w:csb0="00000001"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B2" w:rsidRPr="000A5051" w:rsidRDefault="000A5051">
    <w:pPr>
      <w:rPr>
        <w:lang w:val="en-US"/>
      </w:rPr>
    </w:pPr>
    <w:r w:rsidRPr="000A5051">
      <w:rPr>
        <w:lang w:val="en-US"/>
      </w:rPr>
      <w:t>Y:\ORST\Ppo\ppo226.f24.docx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B2" w:rsidRPr="000A5051" w:rsidRDefault="000A5051">
    <w:pPr>
      <w:rPr>
        <w:lang w:val="en-US"/>
      </w:rPr>
    </w:pPr>
    <w:r w:rsidRPr="000A5051">
      <w:rPr>
        <w:lang w:val="en-US"/>
      </w:rPr>
      <w:t>Y:\ORST\Ppo\ppo226.f24.docx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B2" w:rsidRPr="000A5051" w:rsidRDefault="000A5051">
    <w:pPr>
      <w:rPr>
        <w:lang w:val="en-US"/>
      </w:rPr>
    </w:pPr>
    <w:r w:rsidRPr="000A5051">
      <w:rPr>
        <w:lang w:val="en-US"/>
      </w:rPr>
      <w:t>Y:\ORST\Ppo\ppo226.f24.docx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B2" w:rsidRPr="000A5051" w:rsidRDefault="000A5051">
    <w:pPr>
      <w:rPr>
        <w:lang w:val="en-US"/>
      </w:rPr>
    </w:pPr>
    <w:r w:rsidRPr="000A5051">
      <w:rPr>
        <w:lang w:val="en-US"/>
      </w:rPr>
      <w:t>Y:\ORST\Ppo\ppo226.f24.docx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F90" w:rsidRDefault="00B37F90">
      <w:r>
        <w:separator/>
      </w:r>
    </w:p>
  </w:footnote>
  <w:footnote w:type="continuationSeparator" w:id="1">
    <w:p w:rsidR="00B37F90" w:rsidRDefault="00B37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B2" w:rsidRDefault="00964B26">
    <w:pPr>
      <w:framePr w:wrap="around" w:vAnchor="text" w:hAnchor="margin" w:xAlign="center" w:y="1"/>
    </w:pPr>
    <w:r>
      <w:fldChar w:fldCharType="begin"/>
    </w:r>
    <w:r w:rsidR="000A5051">
      <w:instrText>PAGE \* Arabic</w:instrText>
    </w:r>
    <w:r>
      <w:fldChar w:fldCharType="separate"/>
    </w:r>
    <w:r w:rsidR="00C84FDE">
      <w:rPr>
        <w:noProof/>
      </w:rPr>
      <w:t>20</w:t>
    </w:r>
    <w:r>
      <w:fldChar w:fldCharType="end"/>
    </w:r>
  </w:p>
  <w:p w:rsidR="00D375B2" w:rsidRDefault="00D375B2">
    <w:pPr>
      <w:pStyle w:val="HeaderandFooter"/>
      <w:jc w:val="cente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B2" w:rsidRDefault="00964B26">
    <w:pPr>
      <w:framePr w:wrap="around" w:vAnchor="text" w:hAnchor="margin" w:xAlign="center" w:y="1"/>
    </w:pPr>
    <w:r>
      <w:fldChar w:fldCharType="begin"/>
    </w:r>
    <w:r w:rsidR="000A5051">
      <w:instrText>PAGE \* Arabic</w:instrText>
    </w:r>
    <w:r>
      <w:fldChar w:fldCharType="separate"/>
    </w:r>
    <w:r w:rsidR="00C84FDE">
      <w:rPr>
        <w:noProof/>
      </w:rPr>
      <w:t>27</w:t>
    </w:r>
    <w:r>
      <w:fldChar w:fldCharType="end"/>
    </w:r>
  </w:p>
  <w:p w:rsidR="00D375B2" w:rsidRDefault="00D375B2">
    <w:pPr>
      <w:pStyle w:val="HeaderandFoot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B2" w:rsidRDefault="00964B26">
    <w:pPr>
      <w:framePr w:wrap="around" w:vAnchor="text" w:hAnchor="margin" w:xAlign="center" w:y="1"/>
    </w:pPr>
    <w:r>
      <w:fldChar w:fldCharType="begin"/>
    </w:r>
    <w:r w:rsidR="000A5051">
      <w:instrText>PAGE \* Arabic</w:instrText>
    </w:r>
    <w:r>
      <w:fldChar w:fldCharType="separate"/>
    </w:r>
    <w:r w:rsidR="00C84FDE">
      <w:rPr>
        <w:noProof/>
      </w:rPr>
      <w:t>59</w:t>
    </w:r>
    <w:r>
      <w:fldChar w:fldCharType="end"/>
    </w:r>
  </w:p>
  <w:p w:rsidR="00D375B2" w:rsidRDefault="00D375B2">
    <w:pPr>
      <w:pStyle w:val="Headerand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12F58"/>
    <w:multiLevelType w:val="multilevel"/>
    <w:tmpl w:val="00AC368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375B2"/>
    <w:rsid w:val="00050B0A"/>
    <w:rsid w:val="000A5051"/>
    <w:rsid w:val="008532A5"/>
    <w:rsid w:val="00964B26"/>
    <w:rsid w:val="00B37F90"/>
    <w:rsid w:val="00C84FDE"/>
    <w:rsid w:val="00D3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532A5"/>
    <w:pPr>
      <w:spacing w:after="0" w:line="240" w:lineRule="auto"/>
    </w:pPr>
    <w:rPr>
      <w:rFonts w:ascii="Times New Roman" w:hAnsi="Times New Roman"/>
      <w:sz w:val="20"/>
    </w:rPr>
  </w:style>
  <w:style w:type="paragraph" w:styleId="10">
    <w:name w:val="heading 1"/>
    <w:basedOn w:val="a"/>
    <w:next w:val="a"/>
    <w:link w:val="11"/>
    <w:uiPriority w:val="9"/>
    <w:qFormat/>
    <w:rsid w:val="008532A5"/>
    <w:pPr>
      <w:keepNext/>
      <w:spacing w:line="220" w:lineRule="exact"/>
      <w:jc w:val="center"/>
      <w:outlineLvl w:val="0"/>
    </w:pPr>
    <w:rPr>
      <w:rFonts w:ascii="AG Souvenir" w:hAnsi="AG Souvenir"/>
      <w:b/>
      <w:spacing w:val="38"/>
      <w:sz w:val="28"/>
    </w:rPr>
  </w:style>
  <w:style w:type="paragraph" w:styleId="2">
    <w:name w:val="heading 2"/>
    <w:next w:val="a"/>
    <w:link w:val="20"/>
    <w:uiPriority w:val="9"/>
    <w:qFormat/>
    <w:rsid w:val="008532A5"/>
    <w:pPr>
      <w:spacing w:before="120" w:after="120"/>
      <w:jc w:val="both"/>
      <w:outlineLvl w:val="1"/>
    </w:pPr>
    <w:rPr>
      <w:rFonts w:ascii="XO Thames" w:hAnsi="XO Thames"/>
      <w:b/>
      <w:sz w:val="28"/>
    </w:rPr>
  </w:style>
  <w:style w:type="paragraph" w:styleId="3">
    <w:name w:val="heading 3"/>
    <w:next w:val="a"/>
    <w:link w:val="30"/>
    <w:uiPriority w:val="9"/>
    <w:qFormat/>
    <w:rsid w:val="008532A5"/>
    <w:pPr>
      <w:spacing w:before="120" w:after="120"/>
      <w:jc w:val="both"/>
      <w:outlineLvl w:val="2"/>
    </w:pPr>
    <w:rPr>
      <w:rFonts w:ascii="XO Thames" w:hAnsi="XO Thames"/>
      <w:b/>
      <w:sz w:val="26"/>
    </w:rPr>
  </w:style>
  <w:style w:type="paragraph" w:styleId="4">
    <w:name w:val="heading 4"/>
    <w:next w:val="a"/>
    <w:link w:val="40"/>
    <w:uiPriority w:val="9"/>
    <w:qFormat/>
    <w:rsid w:val="008532A5"/>
    <w:pPr>
      <w:spacing w:before="120" w:after="120"/>
      <w:jc w:val="both"/>
      <w:outlineLvl w:val="3"/>
    </w:pPr>
    <w:rPr>
      <w:rFonts w:ascii="XO Thames" w:hAnsi="XO Thames"/>
      <w:b/>
      <w:sz w:val="24"/>
    </w:rPr>
  </w:style>
  <w:style w:type="paragraph" w:styleId="5">
    <w:name w:val="heading 5"/>
    <w:next w:val="a"/>
    <w:link w:val="51"/>
    <w:uiPriority w:val="9"/>
    <w:qFormat/>
    <w:rsid w:val="008532A5"/>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532A5"/>
    <w:rPr>
      <w:rFonts w:ascii="Times New Roman" w:hAnsi="Times New Roman"/>
      <w:sz w:val="20"/>
    </w:rPr>
  </w:style>
  <w:style w:type="paragraph" w:customStyle="1" w:styleId="Endnote">
    <w:name w:val="Endnote"/>
    <w:link w:val="Endnote0"/>
    <w:rsid w:val="008532A5"/>
    <w:pPr>
      <w:ind w:firstLine="851"/>
      <w:jc w:val="both"/>
    </w:pPr>
    <w:rPr>
      <w:rFonts w:ascii="XO Thames" w:hAnsi="XO Thames"/>
    </w:rPr>
  </w:style>
  <w:style w:type="character" w:customStyle="1" w:styleId="Endnote0">
    <w:name w:val="Endnote"/>
    <w:link w:val="Endnote"/>
    <w:rsid w:val="008532A5"/>
    <w:rPr>
      <w:rFonts w:ascii="XO Thames" w:hAnsi="XO Thames"/>
    </w:rPr>
  </w:style>
  <w:style w:type="paragraph" w:styleId="21">
    <w:name w:val="toc 2"/>
    <w:next w:val="a"/>
    <w:link w:val="22"/>
    <w:uiPriority w:val="39"/>
    <w:rsid w:val="008532A5"/>
    <w:pPr>
      <w:ind w:left="200"/>
    </w:pPr>
    <w:rPr>
      <w:rFonts w:ascii="XO Thames" w:hAnsi="XO Thames"/>
      <w:sz w:val="28"/>
    </w:rPr>
  </w:style>
  <w:style w:type="character" w:customStyle="1" w:styleId="22">
    <w:name w:val="Оглавление 2 Знак"/>
    <w:link w:val="21"/>
    <w:rsid w:val="008532A5"/>
    <w:rPr>
      <w:rFonts w:ascii="XO Thames" w:hAnsi="XO Thames"/>
      <w:sz w:val="28"/>
    </w:rPr>
  </w:style>
  <w:style w:type="paragraph" w:styleId="41">
    <w:name w:val="toc 4"/>
    <w:next w:val="a"/>
    <w:link w:val="42"/>
    <w:uiPriority w:val="39"/>
    <w:rsid w:val="008532A5"/>
    <w:pPr>
      <w:ind w:left="600"/>
    </w:pPr>
    <w:rPr>
      <w:rFonts w:ascii="XO Thames" w:hAnsi="XO Thames"/>
      <w:sz w:val="28"/>
    </w:rPr>
  </w:style>
  <w:style w:type="character" w:customStyle="1" w:styleId="42">
    <w:name w:val="Оглавление 4 Знак"/>
    <w:link w:val="41"/>
    <w:rsid w:val="008532A5"/>
    <w:rPr>
      <w:rFonts w:ascii="XO Thames" w:hAnsi="XO Thames"/>
      <w:sz w:val="28"/>
    </w:rPr>
  </w:style>
  <w:style w:type="paragraph" w:styleId="6">
    <w:name w:val="toc 6"/>
    <w:next w:val="a"/>
    <w:link w:val="60"/>
    <w:uiPriority w:val="39"/>
    <w:rsid w:val="008532A5"/>
    <w:pPr>
      <w:ind w:left="1000"/>
    </w:pPr>
    <w:rPr>
      <w:rFonts w:ascii="XO Thames" w:hAnsi="XO Thames"/>
      <w:sz w:val="28"/>
    </w:rPr>
  </w:style>
  <w:style w:type="character" w:customStyle="1" w:styleId="60">
    <w:name w:val="Оглавление 6 Знак"/>
    <w:link w:val="6"/>
    <w:rsid w:val="008532A5"/>
    <w:rPr>
      <w:rFonts w:ascii="XO Thames" w:hAnsi="XO Thames"/>
      <w:sz w:val="28"/>
    </w:rPr>
  </w:style>
  <w:style w:type="paragraph" w:styleId="7">
    <w:name w:val="toc 7"/>
    <w:next w:val="a"/>
    <w:link w:val="70"/>
    <w:uiPriority w:val="39"/>
    <w:rsid w:val="008532A5"/>
    <w:pPr>
      <w:ind w:left="1200"/>
    </w:pPr>
    <w:rPr>
      <w:rFonts w:ascii="XO Thames" w:hAnsi="XO Thames"/>
      <w:sz w:val="28"/>
    </w:rPr>
  </w:style>
  <w:style w:type="character" w:customStyle="1" w:styleId="70">
    <w:name w:val="Оглавление 7 Знак"/>
    <w:link w:val="7"/>
    <w:rsid w:val="008532A5"/>
    <w:rPr>
      <w:rFonts w:ascii="XO Thames" w:hAnsi="XO Thames"/>
      <w:sz w:val="28"/>
    </w:rPr>
  </w:style>
  <w:style w:type="paragraph" w:customStyle="1" w:styleId="23">
    <w:name w:val="Основной шрифт абзаца2"/>
    <w:link w:val="24"/>
    <w:rsid w:val="008532A5"/>
  </w:style>
  <w:style w:type="character" w:customStyle="1" w:styleId="24">
    <w:name w:val="Основной шрифт абзаца2"/>
    <w:link w:val="23"/>
    <w:rsid w:val="008532A5"/>
  </w:style>
  <w:style w:type="character" w:customStyle="1" w:styleId="30">
    <w:name w:val="Заголовок 3 Знак"/>
    <w:link w:val="3"/>
    <w:rsid w:val="008532A5"/>
    <w:rPr>
      <w:rFonts w:ascii="XO Thames" w:hAnsi="XO Thames"/>
      <w:b/>
      <w:sz w:val="26"/>
    </w:rPr>
  </w:style>
  <w:style w:type="paragraph" w:styleId="a3">
    <w:name w:val="List Paragraph"/>
    <w:basedOn w:val="a"/>
    <w:link w:val="a4"/>
    <w:rsid w:val="008532A5"/>
    <w:pPr>
      <w:ind w:left="720"/>
      <w:contextualSpacing/>
    </w:pPr>
  </w:style>
  <w:style w:type="character" w:customStyle="1" w:styleId="a4">
    <w:name w:val="Абзац списка Знак"/>
    <w:basedOn w:val="1"/>
    <w:link w:val="a3"/>
    <w:rsid w:val="008532A5"/>
    <w:rPr>
      <w:rFonts w:ascii="Times New Roman" w:hAnsi="Times New Roman"/>
      <w:sz w:val="20"/>
    </w:rPr>
  </w:style>
  <w:style w:type="paragraph" w:styleId="31">
    <w:name w:val="toc 3"/>
    <w:next w:val="a"/>
    <w:link w:val="32"/>
    <w:uiPriority w:val="39"/>
    <w:rsid w:val="008532A5"/>
    <w:pPr>
      <w:ind w:left="400"/>
    </w:pPr>
    <w:rPr>
      <w:rFonts w:ascii="XO Thames" w:hAnsi="XO Thames"/>
      <w:sz w:val="28"/>
    </w:rPr>
  </w:style>
  <w:style w:type="character" w:customStyle="1" w:styleId="32">
    <w:name w:val="Оглавление 3 Знак"/>
    <w:link w:val="31"/>
    <w:rsid w:val="008532A5"/>
    <w:rPr>
      <w:rFonts w:ascii="XO Thames" w:hAnsi="XO Thames"/>
      <w:sz w:val="28"/>
    </w:rPr>
  </w:style>
  <w:style w:type="paragraph" w:customStyle="1" w:styleId="12">
    <w:name w:val="Основной шрифт абзаца1"/>
    <w:link w:val="13"/>
    <w:rsid w:val="008532A5"/>
  </w:style>
  <w:style w:type="character" w:customStyle="1" w:styleId="13">
    <w:name w:val="Основной шрифт абзаца1"/>
    <w:link w:val="12"/>
    <w:rsid w:val="008532A5"/>
  </w:style>
  <w:style w:type="paragraph" w:styleId="a5">
    <w:name w:val="header"/>
    <w:basedOn w:val="a"/>
    <w:link w:val="a6"/>
    <w:rsid w:val="008532A5"/>
    <w:pPr>
      <w:tabs>
        <w:tab w:val="center" w:pos="4677"/>
        <w:tab w:val="right" w:pos="9355"/>
      </w:tabs>
    </w:pPr>
  </w:style>
  <w:style w:type="character" w:customStyle="1" w:styleId="a6">
    <w:name w:val="Верхний колонтитул Знак"/>
    <w:basedOn w:val="1"/>
    <w:link w:val="a5"/>
    <w:rsid w:val="008532A5"/>
    <w:rPr>
      <w:rFonts w:ascii="Times New Roman" w:hAnsi="Times New Roman"/>
      <w:sz w:val="20"/>
    </w:rPr>
  </w:style>
  <w:style w:type="paragraph" w:customStyle="1" w:styleId="ConsPlusTitle">
    <w:name w:val="ConsPlusTitle"/>
    <w:link w:val="ConsPlusTitle0"/>
    <w:rsid w:val="008532A5"/>
    <w:pPr>
      <w:widowControl w:val="0"/>
      <w:spacing w:after="0" w:line="240" w:lineRule="auto"/>
    </w:pPr>
    <w:rPr>
      <w:rFonts w:ascii="Calibri" w:hAnsi="Calibri"/>
      <w:b/>
    </w:rPr>
  </w:style>
  <w:style w:type="character" w:customStyle="1" w:styleId="ConsPlusTitle0">
    <w:name w:val="ConsPlusTitle"/>
    <w:link w:val="ConsPlusTitle"/>
    <w:rsid w:val="008532A5"/>
    <w:rPr>
      <w:rFonts w:ascii="Calibri" w:hAnsi="Calibri"/>
      <w:b/>
    </w:rPr>
  </w:style>
  <w:style w:type="character" w:customStyle="1" w:styleId="51">
    <w:name w:val="Заголовок 5 Знак1"/>
    <w:link w:val="5"/>
    <w:rsid w:val="008532A5"/>
    <w:rPr>
      <w:rFonts w:ascii="XO Thames" w:hAnsi="XO Thames"/>
      <w:b/>
    </w:rPr>
  </w:style>
  <w:style w:type="paragraph" w:styleId="a7">
    <w:name w:val="Balloon Text"/>
    <w:basedOn w:val="a"/>
    <w:link w:val="a8"/>
    <w:rsid w:val="008532A5"/>
    <w:rPr>
      <w:rFonts w:ascii="Tahoma" w:hAnsi="Tahoma"/>
      <w:sz w:val="16"/>
    </w:rPr>
  </w:style>
  <w:style w:type="character" w:customStyle="1" w:styleId="a8">
    <w:name w:val="Текст выноски Знак"/>
    <w:basedOn w:val="1"/>
    <w:link w:val="a7"/>
    <w:rsid w:val="008532A5"/>
    <w:rPr>
      <w:rFonts w:ascii="Tahoma" w:hAnsi="Tahoma"/>
      <w:sz w:val="16"/>
    </w:rPr>
  </w:style>
  <w:style w:type="character" w:customStyle="1" w:styleId="11">
    <w:name w:val="Заголовок 1 Знак"/>
    <w:basedOn w:val="1"/>
    <w:link w:val="10"/>
    <w:rsid w:val="008532A5"/>
    <w:rPr>
      <w:rFonts w:ascii="AG Souvenir" w:hAnsi="AG Souvenir"/>
      <w:b/>
      <w:spacing w:val="38"/>
      <w:sz w:val="28"/>
    </w:rPr>
  </w:style>
  <w:style w:type="paragraph" w:customStyle="1" w:styleId="14">
    <w:name w:val="Гиперссылка1"/>
    <w:link w:val="a9"/>
    <w:rsid w:val="008532A5"/>
    <w:rPr>
      <w:color w:val="0000FF"/>
      <w:u w:val="single"/>
    </w:rPr>
  </w:style>
  <w:style w:type="character" w:styleId="a9">
    <w:name w:val="Hyperlink"/>
    <w:link w:val="14"/>
    <w:rsid w:val="008532A5"/>
    <w:rPr>
      <w:color w:val="0000FF"/>
      <w:u w:val="single"/>
    </w:rPr>
  </w:style>
  <w:style w:type="paragraph" w:customStyle="1" w:styleId="Footnote">
    <w:name w:val="Footnote"/>
    <w:link w:val="Footnote0"/>
    <w:rsid w:val="008532A5"/>
    <w:pPr>
      <w:ind w:firstLine="851"/>
      <w:jc w:val="both"/>
    </w:pPr>
    <w:rPr>
      <w:rFonts w:ascii="XO Thames" w:hAnsi="XO Thames"/>
    </w:rPr>
  </w:style>
  <w:style w:type="character" w:customStyle="1" w:styleId="Footnote0">
    <w:name w:val="Footnote"/>
    <w:link w:val="Footnote"/>
    <w:rsid w:val="008532A5"/>
    <w:rPr>
      <w:rFonts w:ascii="XO Thames" w:hAnsi="XO Thames"/>
    </w:rPr>
  </w:style>
  <w:style w:type="paragraph" w:styleId="15">
    <w:name w:val="toc 1"/>
    <w:next w:val="a"/>
    <w:link w:val="16"/>
    <w:uiPriority w:val="39"/>
    <w:rsid w:val="008532A5"/>
    <w:rPr>
      <w:rFonts w:ascii="XO Thames" w:hAnsi="XO Thames"/>
      <w:b/>
      <w:sz w:val="28"/>
    </w:rPr>
  </w:style>
  <w:style w:type="character" w:customStyle="1" w:styleId="16">
    <w:name w:val="Оглавление 1 Знак"/>
    <w:link w:val="15"/>
    <w:rsid w:val="008532A5"/>
    <w:rPr>
      <w:rFonts w:ascii="XO Thames" w:hAnsi="XO Thames"/>
      <w:b/>
      <w:sz w:val="28"/>
    </w:rPr>
  </w:style>
  <w:style w:type="paragraph" w:customStyle="1" w:styleId="HeaderandFooter">
    <w:name w:val="Header and Footer"/>
    <w:link w:val="HeaderandFooter0"/>
    <w:rsid w:val="008532A5"/>
    <w:pPr>
      <w:spacing w:line="240" w:lineRule="auto"/>
      <w:jc w:val="both"/>
    </w:pPr>
    <w:rPr>
      <w:rFonts w:ascii="XO Thames" w:hAnsi="XO Thames"/>
      <w:sz w:val="28"/>
    </w:rPr>
  </w:style>
  <w:style w:type="character" w:customStyle="1" w:styleId="HeaderandFooter0">
    <w:name w:val="Header and Footer"/>
    <w:link w:val="HeaderandFooter"/>
    <w:rsid w:val="008532A5"/>
    <w:rPr>
      <w:rFonts w:ascii="XO Thames" w:hAnsi="XO Thames"/>
      <w:sz w:val="28"/>
    </w:rPr>
  </w:style>
  <w:style w:type="paragraph" w:customStyle="1" w:styleId="50">
    <w:name w:val="Заголовок 5 Знак"/>
    <w:link w:val="52"/>
    <w:rsid w:val="008532A5"/>
    <w:rPr>
      <w:rFonts w:ascii="XO Thames" w:hAnsi="XO Thames"/>
      <w:b/>
    </w:rPr>
  </w:style>
  <w:style w:type="character" w:customStyle="1" w:styleId="52">
    <w:name w:val="Заголовок 5 Знак"/>
    <w:link w:val="50"/>
    <w:rsid w:val="008532A5"/>
    <w:rPr>
      <w:rFonts w:ascii="XO Thames" w:hAnsi="XO Thames"/>
      <w:b/>
    </w:rPr>
  </w:style>
  <w:style w:type="paragraph" w:styleId="aa">
    <w:name w:val="footer"/>
    <w:basedOn w:val="a"/>
    <w:link w:val="ab"/>
    <w:rsid w:val="008532A5"/>
    <w:pPr>
      <w:tabs>
        <w:tab w:val="center" w:pos="4677"/>
        <w:tab w:val="right" w:pos="9355"/>
      </w:tabs>
    </w:pPr>
  </w:style>
  <w:style w:type="character" w:customStyle="1" w:styleId="ab">
    <w:name w:val="Нижний колонтитул Знак"/>
    <w:basedOn w:val="1"/>
    <w:link w:val="aa"/>
    <w:rsid w:val="008532A5"/>
    <w:rPr>
      <w:rFonts w:ascii="Times New Roman" w:hAnsi="Times New Roman"/>
      <w:sz w:val="20"/>
    </w:rPr>
  </w:style>
  <w:style w:type="paragraph" w:styleId="9">
    <w:name w:val="toc 9"/>
    <w:next w:val="a"/>
    <w:link w:val="90"/>
    <w:uiPriority w:val="39"/>
    <w:rsid w:val="008532A5"/>
    <w:pPr>
      <w:ind w:left="1600"/>
    </w:pPr>
    <w:rPr>
      <w:rFonts w:ascii="XO Thames" w:hAnsi="XO Thames"/>
      <w:sz w:val="28"/>
    </w:rPr>
  </w:style>
  <w:style w:type="character" w:customStyle="1" w:styleId="90">
    <w:name w:val="Оглавление 9 Знак"/>
    <w:link w:val="9"/>
    <w:rsid w:val="008532A5"/>
    <w:rPr>
      <w:rFonts w:ascii="XO Thames" w:hAnsi="XO Thames"/>
      <w:sz w:val="28"/>
    </w:rPr>
  </w:style>
  <w:style w:type="paragraph" w:customStyle="1" w:styleId="17">
    <w:name w:val="Обычный1"/>
    <w:link w:val="18"/>
    <w:rsid w:val="008532A5"/>
    <w:rPr>
      <w:rFonts w:ascii="Times New Roman" w:hAnsi="Times New Roman"/>
      <w:sz w:val="20"/>
    </w:rPr>
  </w:style>
  <w:style w:type="character" w:customStyle="1" w:styleId="18">
    <w:name w:val="Обычный1"/>
    <w:link w:val="17"/>
    <w:rsid w:val="008532A5"/>
    <w:rPr>
      <w:rFonts w:ascii="Times New Roman" w:hAnsi="Times New Roman"/>
      <w:sz w:val="20"/>
    </w:rPr>
  </w:style>
  <w:style w:type="paragraph" w:styleId="8">
    <w:name w:val="toc 8"/>
    <w:next w:val="a"/>
    <w:link w:val="80"/>
    <w:uiPriority w:val="39"/>
    <w:rsid w:val="008532A5"/>
    <w:pPr>
      <w:ind w:left="1400"/>
    </w:pPr>
    <w:rPr>
      <w:rFonts w:ascii="XO Thames" w:hAnsi="XO Thames"/>
      <w:sz w:val="28"/>
    </w:rPr>
  </w:style>
  <w:style w:type="character" w:customStyle="1" w:styleId="80">
    <w:name w:val="Оглавление 8 Знак"/>
    <w:link w:val="8"/>
    <w:rsid w:val="008532A5"/>
    <w:rPr>
      <w:rFonts w:ascii="XO Thames" w:hAnsi="XO Thames"/>
      <w:sz w:val="28"/>
    </w:rPr>
  </w:style>
  <w:style w:type="paragraph" w:customStyle="1" w:styleId="ConsPlusNonformat">
    <w:name w:val="ConsPlusNonformat"/>
    <w:link w:val="ConsPlusNonformat0"/>
    <w:rsid w:val="008532A5"/>
    <w:pPr>
      <w:widowControl w:val="0"/>
      <w:spacing w:after="0" w:line="240" w:lineRule="auto"/>
    </w:pPr>
    <w:rPr>
      <w:rFonts w:ascii="Courier New" w:hAnsi="Courier New"/>
      <w:sz w:val="20"/>
    </w:rPr>
  </w:style>
  <w:style w:type="character" w:customStyle="1" w:styleId="ConsPlusNonformat0">
    <w:name w:val="ConsPlusNonformat"/>
    <w:link w:val="ConsPlusNonformat"/>
    <w:rsid w:val="008532A5"/>
    <w:rPr>
      <w:rFonts w:ascii="Courier New" w:hAnsi="Courier New"/>
      <w:sz w:val="20"/>
    </w:rPr>
  </w:style>
  <w:style w:type="paragraph" w:customStyle="1" w:styleId="ConsPlusNormal">
    <w:name w:val="ConsPlusNormal"/>
    <w:link w:val="ConsPlusNormal0"/>
    <w:rsid w:val="008532A5"/>
    <w:pPr>
      <w:widowControl w:val="0"/>
      <w:spacing w:after="0" w:line="240" w:lineRule="auto"/>
    </w:pPr>
    <w:rPr>
      <w:rFonts w:ascii="Calibri" w:hAnsi="Calibri"/>
    </w:rPr>
  </w:style>
  <w:style w:type="character" w:customStyle="1" w:styleId="ConsPlusNormal0">
    <w:name w:val="ConsPlusNormal"/>
    <w:link w:val="ConsPlusNormal"/>
    <w:rsid w:val="008532A5"/>
    <w:rPr>
      <w:rFonts w:ascii="Calibri" w:hAnsi="Calibri"/>
    </w:rPr>
  </w:style>
  <w:style w:type="paragraph" w:customStyle="1" w:styleId="19">
    <w:name w:val="Гиперссылка1"/>
    <w:link w:val="1a"/>
    <w:rsid w:val="008532A5"/>
    <w:rPr>
      <w:color w:val="0000FF"/>
      <w:u w:val="single"/>
    </w:rPr>
  </w:style>
  <w:style w:type="character" w:customStyle="1" w:styleId="1a">
    <w:name w:val="Гиперссылка1"/>
    <w:link w:val="19"/>
    <w:rsid w:val="008532A5"/>
    <w:rPr>
      <w:color w:val="0000FF"/>
      <w:u w:val="single"/>
    </w:rPr>
  </w:style>
  <w:style w:type="paragraph" w:customStyle="1" w:styleId="1b">
    <w:name w:val="Гиперссылка1"/>
    <w:link w:val="1c"/>
    <w:rsid w:val="008532A5"/>
    <w:rPr>
      <w:color w:val="0000FF"/>
      <w:u w:val="single"/>
    </w:rPr>
  </w:style>
  <w:style w:type="character" w:customStyle="1" w:styleId="1c">
    <w:name w:val="Гиперссылка1"/>
    <w:link w:val="1b"/>
    <w:rsid w:val="008532A5"/>
    <w:rPr>
      <w:color w:val="0000FF"/>
      <w:u w:val="single"/>
    </w:rPr>
  </w:style>
  <w:style w:type="paragraph" w:styleId="53">
    <w:name w:val="toc 5"/>
    <w:next w:val="a"/>
    <w:link w:val="54"/>
    <w:uiPriority w:val="39"/>
    <w:rsid w:val="008532A5"/>
    <w:pPr>
      <w:ind w:left="800"/>
    </w:pPr>
    <w:rPr>
      <w:rFonts w:ascii="XO Thames" w:hAnsi="XO Thames"/>
      <w:sz w:val="28"/>
    </w:rPr>
  </w:style>
  <w:style w:type="character" w:customStyle="1" w:styleId="54">
    <w:name w:val="Оглавление 5 Знак"/>
    <w:link w:val="53"/>
    <w:rsid w:val="008532A5"/>
    <w:rPr>
      <w:rFonts w:ascii="XO Thames" w:hAnsi="XO Thames"/>
      <w:sz w:val="28"/>
    </w:rPr>
  </w:style>
  <w:style w:type="paragraph" w:customStyle="1" w:styleId="Postan">
    <w:name w:val="Postan"/>
    <w:basedOn w:val="a"/>
    <w:link w:val="Postan0"/>
    <w:rsid w:val="008532A5"/>
    <w:pPr>
      <w:jc w:val="center"/>
    </w:pPr>
    <w:rPr>
      <w:sz w:val="28"/>
    </w:rPr>
  </w:style>
  <w:style w:type="character" w:customStyle="1" w:styleId="Postan0">
    <w:name w:val="Postan"/>
    <w:basedOn w:val="1"/>
    <w:link w:val="Postan"/>
    <w:rsid w:val="008532A5"/>
    <w:rPr>
      <w:rFonts w:ascii="Times New Roman" w:hAnsi="Times New Roman"/>
      <w:sz w:val="28"/>
    </w:rPr>
  </w:style>
  <w:style w:type="paragraph" w:customStyle="1" w:styleId="1d">
    <w:name w:val="Основной шрифт абзаца1"/>
    <w:link w:val="1e"/>
    <w:rsid w:val="008532A5"/>
  </w:style>
  <w:style w:type="character" w:customStyle="1" w:styleId="1e">
    <w:name w:val="Основной шрифт абзаца1"/>
    <w:link w:val="1d"/>
    <w:rsid w:val="008532A5"/>
  </w:style>
  <w:style w:type="paragraph" w:customStyle="1" w:styleId="1f">
    <w:name w:val="Обычный1"/>
    <w:link w:val="1f0"/>
    <w:rsid w:val="008532A5"/>
    <w:rPr>
      <w:rFonts w:ascii="Times New Roman" w:hAnsi="Times New Roman"/>
      <w:sz w:val="20"/>
    </w:rPr>
  </w:style>
  <w:style w:type="character" w:customStyle="1" w:styleId="1f0">
    <w:name w:val="Обычный1"/>
    <w:link w:val="1f"/>
    <w:rsid w:val="008532A5"/>
    <w:rPr>
      <w:rFonts w:ascii="Times New Roman" w:hAnsi="Times New Roman"/>
      <w:sz w:val="20"/>
    </w:rPr>
  </w:style>
  <w:style w:type="paragraph" w:customStyle="1" w:styleId="33">
    <w:name w:val="Основной шрифт абзаца3"/>
    <w:link w:val="ac"/>
    <w:rsid w:val="008532A5"/>
  </w:style>
  <w:style w:type="paragraph" w:styleId="ac">
    <w:name w:val="Subtitle"/>
    <w:next w:val="a"/>
    <w:link w:val="ad"/>
    <w:uiPriority w:val="11"/>
    <w:qFormat/>
    <w:rsid w:val="008532A5"/>
    <w:pPr>
      <w:jc w:val="both"/>
    </w:pPr>
    <w:rPr>
      <w:rFonts w:ascii="XO Thames" w:hAnsi="XO Thames"/>
      <w:i/>
      <w:sz w:val="24"/>
    </w:rPr>
  </w:style>
  <w:style w:type="character" w:customStyle="1" w:styleId="ad">
    <w:name w:val="Подзаголовок Знак"/>
    <w:link w:val="ac"/>
    <w:rsid w:val="008532A5"/>
    <w:rPr>
      <w:rFonts w:ascii="XO Thames" w:hAnsi="XO Thames"/>
      <w:i/>
      <w:sz w:val="24"/>
    </w:rPr>
  </w:style>
  <w:style w:type="paragraph" w:styleId="ae">
    <w:name w:val="Title"/>
    <w:next w:val="a"/>
    <w:link w:val="af"/>
    <w:uiPriority w:val="10"/>
    <w:qFormat/>
    <w:rsid w:val="008532A5"/>
    <w:pPr>
      <w:spacing w:before="567" w:after="567"/>
      <w:jc w:val="center"/>
    </w:pPr>
    <w:rPr>
      <w:rFonts w:ascii="XO Thames" w:hAnsi="XO Thames"/>
      <w:b/>
      <w:caps/>
      <w:sz w:val="40"/>
    </w:rPr>
  </w:style>
  <w:style w:type="character" w:customStyle="1" w:styleId="af">
    <w:name w:val="Название Знак"/>
    <w:link w:val="ae"/>
    <w:rsid w:val="008532A5"/>
    <w:rPr>
      <w:rFonts w:ascii="XO Thames" w:hAnsi="XO Thames"/>
      <w:b/>
      <w:caps/>
      <w:sz w:val="40"/>
    </w:rPr>
  </w:style>
  <w:style w:type="character" w:customStyle="1" w:styleId="40">
    <w:name w:val="Заголовок 4 Знак"/>
    <w:link w:val="4"/>
    <w:rsid w:val="008532A5"/>
    <w:rPr>
      <w:rFonts w:ascii="XO Thames" w:hAnsi="XO Thames"/>
      <w:b/>
      <w:sz w:val="24"/>
    </w:rPr>
  </w:style>
  <w:style w:type="paragraph" w:customStyle="1" w:styleId="1f1">
    <w:name w:val="Обычный1"/>
    <w:link w:val="1f2"/>
    <w:rsid w:val="008532A5"/>
    <w:rPr>
      <w:rFonts w:ascii="Times New Roman" w:hAnsi="Times New Roman"/>
      <w:sz w:val="20"/>
    </w:rPr>
  </w:style>
  <w:style w:type="character" w:customStyle="1" w:styleId="1f2">
    <w:name w:val="Обычный1"/>
    <w:link w:val="1f1"/>
    <w:rsid w:val="008532A5"/>
    <w:rPr>
      <w:rFonts w:ascii="Times New Roman" w:hAnsi="Times New Roman"/>
      <w:sz w:val="20"/>
    </w:rPr>
  </w:style>
  <w:style w:type="paragraph" w:customStyle="1" w:styleId="25">
    <w:name w:val="Гиперссылка2"/>
    <w:link w:val="26"/>
    <w:rsid w:val="008532A5"/>
    <w:rPr>
      <w:color w:val="0000FF"/>
      <w:u w:val="single"/>
    </w:rPr>
  </w:style>
  <w:style w:type="character" w:customStyle="1" w:styleId="26">
    <w:name w:val="Гиперссылка2"/>
    <w:link w:val="25"/>
    <w:rsid w:val="008532A5"/>
    <w:rPr>
      <w:color w:val="0000FF"/>
      <w:u w:val="single"/>
    </w:rPr>
  </w:style>
  <w:style w:type="character" w:customStyle="1" w:styleId="20">
    <w:name w:val="Заголовок 2 Знак"/>
    <w:link w:val="2"/>
    <w:rsid w:val="008532A5"/>
    <w:rPr>
      <w:rFonts w:ascii="XO Thames" w:hAnsi="XO Thames"/>
      <w:b/>
      <w:sz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70&amp;dst=515" TargetMode="External"/><Relationship Id="rId13" Type="http://schemas.openxmlformats.org/officeDocument/2006/relationships/hyperlink" Target="https://login.consultant.ru/link/?req=doc&amp;base=LAW&amp;n=468779&amp;dst=100161" TargetMode="External"/><Relationship Id="rId18" Type="http://schemas.openxmlformats.org/officeDocument/2006/relationships/hyperlink" Target="https://login.consultant.ru/link/?req=doc&amp;base=LAW&amp;n=468779&amp;dst=100177" TargetMode="External"/><Relationship Id="rId26" Type="http://schemas.openxmlformats.org/officeDocument/2006/relationships/hyperlink" Target="consultantplus://offline/ref=5226C2917F32D6F35F560A3DA18066465B7CCBC8F76E47590CA25F0E6E80DA654B6EDBFAA17DD627021EC040BF7BE13D6D669F4C501CFF34EA2F6293S6z0M" TargetMode="External"/><Relationship Id="rId3" Type="http://schemas.openxmlformats.org/officeDocument/2006/relationships/settings" Target="settings.xml"/><Relationship Id="rId21" Type="http://schemas.openxmlformats.org/officeDocument/2006/relationships/hyperlink" Target="consultantplus://offline/ref=5226C2917F32D6F35F560A3DA18066465B7CCBC8F76E47590CA25F0E6E80DA654B6EDBFAA17DD627021EC040BF7BE13D6D669F4C501CFF34EA2F6293S6z0M" TargetMode="External"/><Relationship Id="rId34" Type="http://schemas.openxmlformats.org/officeDocument/2006/relationships/hyperlink" Target="consultantplus://offline/ref=831341C570C792FCD2A387606B46677D134BA5E5E14CAA0F2BCD4AA9A631D4DAD376A9DA5B90D91960B7299C67c1d2O&#1054;&#1074;&#1085;&#1077;&#1089;&#1077;&#1085;&#1080;&#1080;&#1080;&#1079;&#1084;&#1077;&#1085;&#1077;&#1085;&#1080;&#1081;&#1074;&#1075;&#1086;&#1089;&#1091;&#1076;&#1072;&#1088;&#1089;&#1090;&#1074;&#1077;&#1085;&#1085;&#1091;&#1102;&#1087;&#1088;&#1086;&#1075;&#1088;&#1072;&#1084;&#1084;&#1091;&#1056;&#1086;&#1089;&#1089;&#1080;&#1081;&#1089;&#1082;&#1086;&#1081;&#1060;&#1077;&#1076;&#1077;&#1088;&#1072;&#1094;&#1080;&#1080;&#1057;&#1086;&#1094;&#1080;&#1072;&#1083;&#1100;&#1085;&#1072;&#1103;%20&#1087;&#1086;&#1076;&#1076;&#1077;&#1088;&#1078;&#1082;&#1072;%20&#1075;&#1088;&#1072;&#1078;&#1076;&#1072;&#1085;&#1080;&#1087;&#1088;&#1080;&#1079;&#1085;&#1072;&#1085;&#1080;&#1080;&#1091;&#1090;&#1088;&#1072;&#1090;&#1080;&#1074;&#1096;&#1080;&#1084;&#1080;&#1089;&#1080;&#1083;&#1091;&#1085;&#1077;&#1082;&#1086;&#1090;&#1086;&#1088;&#1099;&#1093;&#1072;&#1082;&#1090;&#1086;&#1074;&#1055;&#1088;&#1072;&#1074;&#1080;&#1090;&#1077;&#1083;&#1100;&#1089;&#1090;&#1074;&#1072;&#1056;&#1086;&#1089;&#1089;&#1080;&#1081;&#1089;&#1082;&#1086;&#1081;&#1060;&#1077;&#1076;&#1077;&#1088;&#1072;&#1094;&#1080;&#1080;%7b&#1050;&#1086;&#1085;&#1089;&#1091;&#1083;&#1100;&#1090;&#1072;&#1085;&#1090;&#1055;&#1083;&#1102;&#1089;%7d" TargetMode="External"/><Relationship Id="rId7" Type="http://schemas.openxmlformats.org/officeDocument/2006/relationships/image" Target="media/image1.png"/><Relationship Id="rId12" Type="http://schemas.openxmlformats.org/officeDocument/2006/relationships/hyperlink" Target="https://login.consultant.ru/link/?req=doc&amp;base=LAW&amp;n=468779&amp;dst=100064" TargetMode="External"/><Relationship Id="rId17" Type="http://schemas.openxmlformats.org/officeDocument/2006/relationships/hyperlink" Target="https://login.consultant.ru/link/?req=doc&amp;base=LAW&amp;n=468779&amp;dst=100129" TargetMode="External"/><Relationship Id="rId25" Type="http://schemas.openxmlformats.org/officeDocument/2006/relationships/hyperlink" Target="consultantplus://offline/ref=F706FE9F4F51C1E922E3ACFBD59424CE5237F83CABE10276A3A68F18E23BAF3C15451260F664C1B9542FAD2820D24825D61D0EF421D7F1D5i5D3O" TargetMode="External"/><Relationship Id="rId33" Type="http://schemas.openxmlformats.org/officeDocument/2006/relationships/hyperlink" Target="consultantplus://offline/ref=BB8EB976A21FCBAB0E5E2108326D094466E5802551F883DD8855FB5A9596519C9540E193CE787BD8F25B8E4B44d0d0O&#1054;&#1075;&#1086;&#1089;&#1091;&#1076;&#1072;&#1088;&#1089;&#1090;&#1074;&#1077;&#1085;&#1085;&#1086;&#1081;&#1089;&#1086;&#1094;&#1080;&#1072;&#1083;&#1100;&#1085;&#1086;&#1081;&#1087;&#1086;&#1084;&#1086;&#1097;&#1080;%7b&#1050;&#1086;&#1085;&#1089;&#1091;&#1083;&#1100;&#1090;&#1072;&#1085;&#1090;&#1055;&#1083;&#1102;&#1089;%7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68779&amp;dst=100120" TargetMode="External"/><Relationship Id="rId20" Type="http://schemas.openxmlformats.org/officeDocument/2006/relationships/hyperlink" Target="consultantplus://offline/ref=9B6441D484220A26767168785867D46B8AB4BA47FE20330935211F5B1FCB30F5605346375DFDC7EBFEF0FD4BA1146BBF3F4EAC62EAD4115BB9tB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8779&amp;dst=100025" TargetMode="External"/><Relationship Id="rId24" Type="http://schemas.openxmlformats.org/officeDocument/2006/relationships/hyperlink" Target="consultantplus://offline/ref=F706FE9F4F51C1E922E3ACFBD59424CE5237F83CABE10276A3A68F18E23BAF3C15451260F664C1B6522FAD2820D24825D61D0EF421D7F1D5i5D3O"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68779&amp;dst=100119" TargetMode="External"/><Relationship Id="rId23" Type="http://schemas.openxmlformats.org/officeDocument/2006/relationships/hyperlink" Target="consultantplus://offline/ref=F706FE9F4F51C1E922E3ACFBD59424CE5237F83CABE10276A3A68F18E23BAF3C15451260F664C1B7512FAD2820D24825D61D0EF421D7F1D5i5D3O"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s://login.consultant.ru/link/?req=doc&amp;base=LAW&amp;n=454943&amp;dst=2" TargetMode="External"/><Relationship Id="rId19" Type="http://schemas.openxmlformats.org/officeDocument/2006/relationships/hyperlink" Target="consultantplus://offline/ref=5226C2917F32D6F35F560A3DA18066465B7CCBC8F76E47590CA25F0E6E80DA654B6EDBFAA17DD627021EC040BF7BE13D6D669F4C501CFF34EA2F6293S6z0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LAW&amp;n=468779&amp;dst=100035" TargetMode="External"/><Relationship Id="rId14" Type="http://schemas.openxmlformats.org/officeDocument/2006/relationships/hyperlink" Target="https://login.consultant.ru/link/?req=doc&amp;base=LAW&amp;n=468779&amp;dst=100060" TargetMode="External"/><Relationship Id="rId22" Type="http://schemas.openxmlformats.org/officeDocument/2006/relationships/hyperlink" Target="consultantplus://offline/ref=F706FE9F4F51C1E922E3ACFBD59424CE5537FD3AA3E50276A3A68F18E23BAF3C07454A6CF66CDEB0573AFB7966i8D4O" TargetMode="External"/><Relationship Id="rId27" Type="http://schemas.openxmlformats.org/officeDocument/2006/relationships/hyperlink" Target="consultantplus://offline/ref=5226C2917F32D6F35F560A3DA18066465B7CCBC8F76E47590CA25F0E6E80DA654B6EDBFAA17DD627021EC040BF7BE13D6D669F4C501CFF34EA2F6293S6z0M" TargetMode="External"/><Relationship Id="rId30" Type="http://schemas.openxmlformats.org/officeDocument/2006/relationships/footer" Target="footer2.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15562</Words>
  <Characters>88710</Characters>
  <Application>Microsoft Office Word</Application>
  <DocSecurity>0</DocSecurity>
  <Lines>739</Lines>
  <Paragraphs>208</Paragraphs>
  <ScaleCrop>false</ScaleCrop>
  <Company/>
  <LinksUpToDate>false</LinksUpToDate>
  <CharactersWithSpaces>104064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s57m03Admin</cp:lastModifiedBy>
  <cp:revision>2</cp:revision>
  <dcterms:created xsi:type="dcterms:W3CDTF">2024-04-12T11:35:00Z</dcterms:created>
  <dcterms:modified xsi:type="dcterms:W3CDTF">2024-04-12T11:35:00Z</dcterms:modified>
</cp:coreProperties>
</file>