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E4" w:rsidRPr="00636392" w:rsidRDefault="008B55E4" w:rsidP="008B55E4">
      <w:pPr>
        <w:pStyle w:val="pcenter1"/>
        <w:spacing w:before="0" w:beforeAutospacing="0" w:after="0" w:line="240" w:lineRule="auto"/>
        <w:rPr>
          <w:rFonts w:ascii="Open Sans" w:hAnsi="Open Sans"/>
        </w:rPr>
      </w:pPr>
      <w:r w:rsidRPr="00636392">
        <w:rPr>
          <w:rFonts w:ascii="Open Sans" w:hAnsi="Open Sans"/>
        </w:rPr>
        <w:t>ПРАВИЛА</w:t>
      </w:r>
    </w:p>
    <w:p w:rsidR="008B55E4" w:rsidRPr="00636392" w:rsidRDefault="008B55E4" w:rsidP="008B55E4">
      <w:pPr>
        <w:pStyle w:val="pcenter1"/>
        <w:spacing w:before="0" w:beforeAutospacing="0" w:after="0" w:line="240" w:lineRule="auto"/>
        <w:rPr>
          <w:rFonts w:ascii="Open Sans" w:hAnsi="Open Sans"/>
        </w:rPr>
      </w:pPr>
      <w:r w:rsidRPr="00636392">
        <w:rPr>
          <w:rFonts w:ascii="Open Sans" w:hAnsi="Open Sans"/>
        </w:rPr>
        <w:t>ПОДБОРА, УЧЕТА И ПОДГОТОВКИ ГРАЖДАН, ВЫРАЗИВШИХ</w:t>
      </w:r>
    </w:p>
    <w:p w:rsidR="008B55E4" w:rsidRPr="00636392" w:rsidRDefault="008B55E4" w:rsidP="008B55E4">
      <w:pPr>
        <w:pStyle w:val="pcenter1"/>
        <w:spacing w:before="0" w:beforeAutospacing="0" w:after="0" w:line="240" w:lineRule="auto"/>
        <w:rPr>
          <w:rFonts w:ascii="Open Sans" w:hAnsi="Open Sans"/>
        </w:rPr>
      </w:pPr>
      <w:r w:rsidRPr="00636392">
        <w:rPr>
          <w:rFonts w:ascii="Open Sans" w:hAnsi="Open Sans"/>
        </w:rPr>
        <w:t>ЖЕЛАНИЕ СТАТЬ ОПЕКУНАМИ ИЛИ ПОПЕЧИТЕЛЯМИ СОВЕРШЕННОЛЕТНИХ</w:t>
      </w:r>
    </w:p>
    <w:p w:rsidR="008B55E4" w:rsidRPr="00636392" w:rsidRDefault="008B55E4" w:rsidP="008B55E4">
      <w:pPr>
        <w:pStyle w:val="pcenter1"/>
        <w:spacing w:before="0" w:beforeAutospacing="0" w:after="0" w:line="240" w:lineRule="auto"/>
        <w:rPr>
          <w:rFonts w:ascii="Open Sans" w:hAnsi="Open Sans"/>
        </w:rPr>
      </w:pPr>
      <w:r w:rsidRPr="00636392">
        <w:rPr>
          <w:rFonts w:ascii="Open Sans" w:hAnsi="Open Sans"/>
        </w:rPr>
        <w:t>НЕДЕЕСПОСОБНЫХ ИЛИ НЕ ПОЛНОСТЬЮ ДЕЕСПОСОБНЫХ ГРАЖДАН</w:t>
      </w:r>
    </w:p>
    <w:p w:rsidR="008B55E4" w:rsidRPr="00636392" w:rsidRDefault="008B55E4" w:rsidP="008B55E4">
      <w:pPr>
        <w:pStyle w:val="pcenter1"/>
        <w:spacing w:before="0" w:beforeAutospacing="0" w:after="0" w:line="240" w:lineRule="auto"/>
        <w:rPr>
          <w:rFonts w:ascii="Open Sans" w:hAnsi="Open Sans"/>
        </w:rPr>
      </w:pPr>
    </w:p>
    <w:p w:rsidR="00E742E2" w:rsidRPr="00636392" w:rsidRDefault="00E742E2" w:rsidP="00E742E2">
      <w:pPr>
        <w:pStyle w:val="pcenter1"/>
        <w:spacing w:before="0" w:beforeAutospacing="0" w:after="0" w:line="240" w:lineRule="auto"/>
        <w:jc w:val="right"/>
        <w:rPr>
          <w:rFonts w:ascii="Open Sans" w:hAnsi="Open Sans"/>
        </w:rPr>
      </w:pPr>
      <w:r w:rsidRPr="00636392">
        <w:rPr>
          <w:rFonts w:ascii="Open Sans" w:hAnsi="Open Sans"/>
        </w:rPr>
        <w:t>Утверждены</w:t>
      </w:r>
      <w:r w:rsidR="00636392">
        <w:rPr>
          <w:rFonts w:ascii="Open Sans" w:hAnsi="Open Sans"/>
        </w:rPr>
        <w:t>:</w:t>
      </w:r>
    </w:p>
    <w:p w:rsidR="00E742E2" w:rsidRPr="00636392" w:rsidRDefault="00636392" w:rsidP="00E742E2">
      <w:pPr>
        <w:pStyle w:val="pcenter1"/>
        <w:spacing w:before="0" w:beforeAutospacing="0" w:after="0" w:line="240" w:lineRule="auto"/>
        <w:jc w:val="right"/>
        <w:rPr>
          <w:rFonts w:ascii="Open Sans" w:hAnsi="Open Sans"/>
        </w:rPr>
      </w:pPr>
      <w:r>
        <w:rPr>
          <w:rFonts w:ascii="Open Sans" w:hAnsi="Open Sans"/>
        </w:rPr>
        <w:t>п</w:t>
      </w:r>
      <w:r w:rsidR="00E742E2" w:rsidRPr="00636392">
        <w:rPr>
          <w:rFonts w:ascii="Open Sans" w:hAnsi="Open Sans"/>
        </w:rPr>
        <w:t>остановлением Правительства</w:t>
      </w:r>
      <w:r>
        <w:rPr>
          <w:rFonts w:ascii="Open Sans" w:hAnsi="Open Sans"/>
        </w:rPr>
        <w:t xml:space="preserve"> РФ</w:t>
      </w:r>
    </w:p>
    <w:p w:rsidR="00E742E2" w:rsidRPr="00636392" w:rsidRDefault="00E742E2" w:rsidP="00E742E2">
      <w:pPr>
        <w:pStyle w:val="pcenter1"/>
        <w:spacing w:before="0" w:beforeAutospacing="0" w:after="0" w:line="240" w:lineRule="auto"/>
        <w:jc w:val="right"/>
        <w:rPr>
          <w:rFonts w:ascii="Open Sans" w:hAnsi="Open Sans"/>
        </w:rPr>
      </w:pPr>
      <w:r w:rsidRPr="00636392">
        <w:rPr>
          <w:rFonts w:ascii="Open Sans" w:hAnsi="Open Sans"/>
        </w:rPr>
        <w:t>от 17</w:t>
      </w:r>
      <w:r w:rsidR="00636392">
        <w:rPr>
          <w:rFonts w:ascii="Open Sans" w:hAnsi="Open Sans"/>
        </w:rPr>
        <w:t>.11.</w:t>
      </w:r>
      <w:r w:rsidRPr="00636392">
        <w:rPr>
          <w:rFonts w:ascii="Open Sans" w:hAnsi="Open Sans"/>
        </w:rPr>
        <w:t>2010г № 927</w:t>
      </w:r>
      <w:r w:rsidR="00636392">
        <w:rPr>
          <w:rFonts w:ascii="Open Sans" w:hAnsi="Open Sans"/>
        </w:rPr>
        <w:t xml:space="preserve"> </w:t>
      </w:r>
      <w:r w:rsidRPr="00636392">
        <w:rPr>
          <w:rFonts w:ascii="Open Sans" w:hAnsi="Open Sans"/>
        </w:rPr>
        <w:t>(в ред. от 21.12.2018</w:t>
      </w:r>
      <w:r w:rsidRPr="00636392">
        <w:rPr>
          <w:rFonts w:ascii="Open Sans" w:hAnsi="Open Sans"/>
        </w:rPr>
        <w:t>г</w:t>
      </w:r>
      <w:r w:rsidRPr="00636392">
        <w:rPr>
          <w:rFonts w:ascii="Open Sans" w:hAnsi="Open Sans"/>
        </w:rPr>
        <w:t>)</w:t>
      </w:r>
    </w:p>
    <w:p w:rsidR="00E742E2" w:rsidRPr="00636392" w:rsidRDefault="00E742E2" w:rsidP="00E742E2">
      <w:pPr>
        <w:pStyle w:val="pcenter1"/>
        <w:spacing w:before="0" w:beforeAutospacing="0" w:after="0" w:line="240" w:lineRule="auto"/>
        <w:jc w:val="right"/>
        <w:rPr>
          <w:rFonts w:ascii="Open Sans" w:hAnsi="Open Sans"/>
        </w:rPr>
      </w:pP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0" w:name="100016"/>
      <w:bookmarkEnd w:id="0"/>
      <w:r w:rsidRPr="00636392">
        <w:rPr>
          <w:rFonts w:ascii="Open Sans" w:hAnsi="Open Sans"/>
        </w:rPr>
        <w:t xml:space="preserve">1. </w:t>
      </w:r>
      <w:proofErr w:type="gramStart"/>
      <w:r w:rsidRPr="00636392">
        <w:rPr>
          <w:rFonts w:ascii="Open Sans" w:hAnsi="Open Sans"/>
        </w:rPr>
        <w:t>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</w:t>
      </w:r>
      <w:proofErr w:type="gramEnd"/>
      <w:r w:rsidRPr="00636392">
        <w:rPr>
          <w:rFonts w:ascii="Open Sans" w:hAnsi="Open Sans"/>
        </w:rPr>
        <w:t xml:space="preserve"> и попечительства.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1" w:name="100017"/>
      <w:bookmarkEnd w:id="1"/>
      <w:r w:rsidRPr="00636392">
        <w:rPr>
          <w:rFonts w:ascii="Open Sans" w:hAnsi="Open Sans"/>
        </w:rP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" w:name="100018"/>
      <w:bookmarkEnd w:id="2"/>
      <w:r w:rsidRPr="00636392">
        <w:rPr>
          <w:rFonts w:ascii="Open Sans" w:hAnsi="Open Sans"/>
        </w:rP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" w:name="100019"/>
      <w:bookmarkEnd w:id="3"/>
      <w:r w:rsidRPr="00636392">
        <w:rPr>
          <w:rFonts w:ascii="Open Sans" w:hAnsi="Open Sans"/>
        </w:rP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4" w:name="000041"/>
      <w:bookmarkStart w:id="5" w:name="100020"/>
      <w:bookmarkEnd w:id="4"/>
      <w:bookmarkEnd w:id="5"/>
      <w:r w:rsidRPr="00636392">
        <w:rPr>
          <w:rFonts w:ascii="Open Sans" w:hAnsi="Open Sans"/>
        </w:rPr>
        <w:t xml:space="preserve">4. Гражданин, выразивший желание стать опекуном, за исключением граждан, указанных в </w:t>
      </w:r>
      <w:hyperlink r:id="rId5" w:anchor="000043" w:history="1">
        <w:r w:rsidRPr="00636392">
          <w:rPr>
            <w:rStyle w:val="a3"/>
            <w:rFonts w:ascii="Open Sans" w:hAnsi="Open Sans"/>
          </w:rPr>
          <w:t>пункте 4(1)</w:t>
        </w:r>
      </w:hyperlink>
      <w:r w:rsidRPr="00636392">
        <w:rPr>
          <w:rFonts w:ascii="Open Sans" w:hAnsi="Open Sans"/>
        </w:rPr>
        <w:t xml:space="preserve"> настоящих Правил, представляет в орган опеки и попечительства по месту жительства следующие документы: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" w:name="000002"/>
      <w:bookmarkStart w:id="7" w:name="100021"/>
      <w:bookmarkEnd w:id="6"/>
      <w:bookmarkEnd w:id="7"/>
      <w:proofErr w:type="gramStart"/>
      <w:r w:rsidRPr="00636392">
        <w:rPr>
          <w:rFonts w:ascii="Open Sans" w:hAnsi="Open Sans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6" w:anchor="100005" w:history="1">
        <w:r w:rsidRPr="00636392">
          <w:rPr>
            <w:rStyle w:val="a3"/>
            <w:rFonts w:ascii="Open Sans" w:hAnsi="Open Sans"/>
          </w:rPr>
          <w:t>пункта 1</w:t>
        </w:r>
      </w:hyperlink>
      <w:r w:rsidRPr="00636392">
        <w:rPr>
          <w:rFonts w:ascii="Open Sans" w:hAnsi="Open Sans"/>
        </w:rPr>
        <w:t xml:space="preserve"> постановления Правительства Российской Федерации от </w:t>
      </w:r>
      <w:r w:rsidR="00636392" w:rsidRPr="00636392">
        <w:rPr>
          <w:rFonts w:ascii="Open Sans" w:hAnsi="Open Sans"/>
        </w:rPr>
        <w:t>0</w:t>
      </w:r>
      <w:r w:rsidRPr="00636392">
        <w:rPr>
          <w:rFonts w:ascii="Open Sans" w:hAnsi="Open Sans"/>
        </w:rPr>
        <w:t>7</w:t>
      </w:r>
      <w:r w:rsidR="00636392" w:rsidRPr="00636392">
        <w:rPr>
          <w:rFonts w:ascii="Open Sans" w:hAnsi="Open Sans"/>
        </w:rPr>
        <w:t>.06.</w:t>
      </w:r>
      <w:r w:rsidRPr="00636392">
        <w:rPr>
          <w:rFonts w:ascii="Open Sans" w:hAnsi="Open Sans"/>
        </w:rPr>
        <w:t xml:space="preserve">2011г </w:t>
      </w:r>
      <w:r w:rsidR="00636392" w:rsidRPr="00636392">
        <w:rPr>
          <w:rFonts w:ascii="Open Sans" w:hAnsi="Open Sans"/>
        </w:rPr>
        <w:t>№</w:t>
      </w:r>
      <w:r w:rsidRPr="00636392">
        <w:rPr>
          <w:rFonts w:ascii="Open Sans" w:hAnsi="Open Sans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  <w:proofErr w:type="gramEnd"/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8" w:name="000003"/>
      <w:bookmarkStart w:id="9" w:name="100022"/>
      <w:bookmarkEnd w:id="8"/>
      <w:bookmarkEnd w:id="9"/>
      <w:proofErr w:type="gramStart"/>
      <w:r w:rsidRPr="00636392">
        <w:rPr>
          <w:rFonts w:ascii="Open Sans" w:hAnsi="Open Sans"/>
        </w:rP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10" w:name="000004"/>
      <w:bookmarkStart w:id="11" w:name="100023"/>
      <w:bookmarkStart w:id="12" w:name="100024"/>
      <w:bookmarkEnd w:id="10"/>
      <w:bookmarkEnd w:id="11"/>
      <w:bookmarkEnd w:id="12"/>
      <w:r w:rsidRPr="00636392">
        <w:rPr>
          <w:rFonts w:ascii="Open Sans" w:hAnsi="Open Sans"/>
        </w:rPr>
        <w:t>в) - г)</w:t>
      </w:r>
      <w:r w:rsidRPr="00636392">
        <w:rPr>
          <w:rFonts w:ascii="Open Sans" w:hAnsi="Open Sans"/>
          <w:i/>
        </w:rPr>
        <w:t xml:space="preserve"> исключены. - Постановление Правительства РФ от 21.05.2012 N 496</w:t>
      </w:r>
      <w:r w:rsidRPr="00636392">
        <w:rPr>
          <w:rFonts w:ascii="Open Sans" w:hAnsi="Open Sans"/>
        </w:rPr>
        <w:t>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13" w:name="000042"/>
      <w:bookmarkStart w:id="14" w:name="100476"/>
      <w:bookmarkStart w:id="15" w:name="100025"/>
      <w:bookmarkEnd w:id="13"/>
      <w:bookmarkEnd w:id="14"/>
      <w:bookmarkEnd w:id="15"/>
      <w:r w:rsidRPr="00636392">
        <w:rPr>
          <w:rFonts w:ascii="Open Sans" w:hAnsi="Open Sans"/>
        </w:rPr>
        <w:t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16" w:name="100026"/>
      <w:bookmarkEnd w:id="16"/>
      <w:proofErr w:type="gramStart"/>
      <w:r w:rsidRPr="00636392">
        <w:rPr>
          <w:rFonts w:ascii="Open Sans" w:hAnsi="Open Sans"/>
        </w:rPr>
        <w:t>е) копия свидетельства о браке (если гражданин, выразивший желание стать опекуном, состоит в браке);</w:t>
      </w:r>
      <w:proofErr w:type="gramEnd"/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17" w:name="100027"/>
      <w:bookmarkEnd w:id="17"/>
      <w:r w:rsidRPr="00636392">
        <w:rPr>
          <w:rFonts w:ascii="Open Sans" w:hAnsi="Open Sans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18" w:name="000005"/>
      <w:bookmarkStart w:id="19" w:name="100028"/>
      <w:bookmarkEnd w:id="18"/>
      <w:bookmarkEnd w:id="19"/>
      <w:r w:rsidRPr="00636392">
        <w:rPr>
          <w:rFonts w:ascii="Open Sans" w:hAnsi="Open Sans"/>
        </w:rPr>
        <w:t xml:space="preserve">з) </w:t>
      </w:r>
      <w:r w:rsidRPr="00636392">
        <w:rPr>
          <w:rFonts w:ascii="Open Sans" w:hAnsi="Open Sans"/>
          <w:i/>
        </w:rPr>
        <w:t>исключен. - Постановление Правительства РФ от 21.05.2012 N 496</w:t>
      </w:r>
      <w:r w:rsidRPr="00636392">
        <w:rPr>
          <w:rFonts w:ascii="Open Sans" w:hAnsi="Open Sans"/>
        </w:rPr>
        <w:t>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0" w:name="100029"/>
      <w:bookmarkEnd w:id="20"/>
      <w:r w:rsidRPr="00636392">
        <w:rPr>
          <w:rFonts w:ascii="Open Sans" w:hAnsi="Open Sans"/>
        </w:rP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1" w:name="100030"/>
      <w:bookmarkEnd w:id="21"/>
      <w:r w:rsidRPr="00636392">
        <w:rPr>
          <w:rFonts w:ascii="Open Sans" w:hAnsi="Open Sans"/>
        </w:rPr>
        <w:lastRenderedPageBreak/>
        <w:t>к) автобиография.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2" w:name="000043"/>
      <w:bookmarkEnd w:id="22"/>
      <w:r w:rsidRPr="00636392">
        <w:rPr>
          <w:rFonts w:ascii="Open Sans" w:hAnsi="Open Sans"/>
        </w:rPr>
        <w:t xml:space="preserve">4(1). </w:t>
      </w:r>
      <w:proofErr w:type="gramStart"/>
      <w:r w:rsidRPr="00636392">
        <w:rPr>
          <w:rFonts w:ascii="Open Sans" w:hAnsi="Open Sans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  <w:proofErr w:type="gramEnd"/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3" w:name="000044"/>
      <w:bookmarkEnd w:id="23"/>
      <w:proofErr w:type="gramStart"/>
      <w:r w:rsidRPr="00636392">
        <w:rPr>
          <w:rFonts w:ascii="Open Sans" w:hAnsi="Open Sans"/>
        </w:rP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7" w:anchor="100005" w:history="1">
        <w:r w:rsidRPr="00636392">
          <w:rPr>
            <w:rStyle w:val="a3"/>
            <w:rFonts w:ascii="Open Sans" w:hAnsi="Open Sans"/>
          </w:rPr>
          <w:t>пункта 1</w:t>
        </w:r>
      </w:hyperlink>
      <w:r w:rsidRPr="00636392">
        <w:rPr>
          <w:rFonts w:ascii="Open Sans" w:hAnsi="Open Sans"/>
        </w:rPr>
        <w:t xml:space="preserve"> постановления Правительства Российской Федерации от </w:t>
      </w:r>
      <w:r w:rsidR="00636392" w:rsidRPr="00636392">
        <w:rPr>
          <w:rFonts w:ascii="Open Sans" w:hAnsi="Open Sans"/>
        </w:rPr>
        <w:t>0</w:t>
      </w:r>
      <w:r w:rsidRPr="00636392">
        <w:rPr>
          <w:rFonts w:ascii="Open Sans" w:hAnsi="Open Sans"/>
        </w:rPr>
        <w:t>7</w:t>
      </w:r>
      <w:r w:rsidR="00636392" w:rsidRPr="00636392">
        <w:rPr>
          <w:rFonts w:ascii="Open Sans" w:hAnsi="Open Sans"/>
        </w:rPr>
        <w:t>.06.</w:t>
      </w:r>
      <w:r w:rsidRPr="00636392">
        <w:rPr>
          <w:rFonts w:ascii="Open Sans" w:hAnsi="Open Sans"/>
        </w:rPr>
        <w:t xml:space="preserve">2011г </w:t>
      </w:r>
      <w:r w:rsidR="00636392" w:rsidRPr="00636392">
        <w:rPr>
          <w:rFonts w:ascii="Open Sans" w:hAnsi="Open Sans"/>
        </w:rPr>
        <w:t>№</w:t>
      </w:r>
      <w:r w:rsidRPr="00636392">
        <w:rPr>
          <w:rFonts w:ascii="Open Sans" w:hAnsi="Open Sans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  <w:proofErr w:type="gramEnd"/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4" w:name="000045"/>
      <w:bookmarkEnd w:id="24"/>
      <w:r w:rsidRPr="00636392">
        <w:rPr>
          <w:rFonts w:ascii="Open Sans" w:hAnsi="Open Sans"/>
        </w:rPr>
        <w:t>б) документы, подтверждающие родство с совершеннолетним подопечным;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5" w:name="000046"/>
      <w:bookmarkEnd w:id="25"/>
      <w:r w:rsidRPr="00636392">
        <w:rPr>
          <w:rFonts w:ascii="Open Sans" w:hAnsi="Open Sans"/>
        </w:rPr>
        <w:t>в)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6" w:name="000047"/>
      <w:bookmarkEnd w:id="26"/>
      <w:r w:rsidRPr="00636392">
        <w:rPr>
          <w:rFonts w:ascii="Open Sans" w:hAnsi="Open Sans"/>
        </w:rPr>
        <w:t>г) копия свидетельства о браке (если близкий родственник, выразивший желание стать опекуном, состоит в браке).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7" w:name="100031"/>
      <w:bookmarkEnd w:id="27"/>
      <w:r w:rsidRPr="00636392">
        <w:rPr>
          <w:rFonts w:ascii="Open Sans" w:hAnsi="Open Sans"/>
        </w:rP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28" w:name="000048"/>
      <w:bookmarkStart w:id="29" w:name="000006"/>
      <w:bookmarkStart w:id="30" w:name="100032"/>
      <w:bookmarkEnd w:id="28"/>
      <w:bookmarkEnd w:id="29"/>
      <w:bookmarkEnd w:id="30"/>
      <w:r w:rsidRPr="00636392">
        <w:rPr>
          <w:rFonts w:ascii="Open Sans" w:hAnsi="Open Sans"/>
        </w:rPr>
        <w:t xml:space="preserve">6. Документы, предусмотренные </w:t>
      </w:r>
      <w:hyperlink r:id="rId8" w:anchor="000003" w:history="1">
        <w:r w:rsidRPr="00636392">
          <w:rPr>
            <w:rStyle w:val="a3"/>
            <w:rFonts w:ascii="Open Sans" w:hAnsi="Open Sans"/>
          </w:rPr>
          <w:t>подпунктом "б" пункта 4</w:t>
        </w:r>
      </w:hyperlink>
      <w:r w:rsidRPr="00636392">
        <w:rPr>
          <w:rFonts w:ascii="Open Sans" w:hAnsi="Open Sans"/>
        </w:rP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r:id="rId9" w:anchor="100025" w:history="1">
        <w:r w:rsidRPr="00636392">
          <w:rPr>
            <w:rStyle w:val="a3"/>
            <w:rFonts w:ascii="Open Sans" w:hAnsi="Open Sans"/>
          </w:rPr>
          <w:t>подпунктом "д" пункта 4</w:t>
        </w:r>
      </w:hyperlink>
      <w:r w:rsidRPr="00636392">
        <w:rPr>
          <w:rFonts w:ascii="Open Sans" w:hAnsi="Open Sans"/>
        </w:rPr>
        <w:t xml:space="preserve"> и </w:t>
      </w:r>
      <w:hyperlink r:id="rId10" w:anchor="000046" w:history="1">
        <w:r w:rsidRPr="00636392">
          <w:rPr>
            <w:rStyle w:val="a3"/>
            <w:rFonts w:ascii="Open Sans" w:hAnsi="Open Sans"/>
          </w:rPr>
          <w:t>подпунктом "</w:t>
        </w:r>
        <w:proofErr w:type="gramStart"/>
        <w:r w:rsidRPr="00636392">
          <w:rPr>
            <w:rStyle w:val="a3"/>
            <w:rFonts w:ascii="Open Sans" w:hAnsi="Open Sans"/>
          </w:rPr>
          <w:t>в</w:t>
        </w:r>
        <w:proofErr w:type="gramEnd"/>
        <w:r w:rsidRPr="00636392">
          <w:rPr>
            <w:rStyle w:val="a3"/>
            <w:rFonts w:ascii="Open Sans" w:hAnsi="Open Sans"/>
          </w:rPr>
          <w:t xml:space="preserve">" </w:t>
        </w:r>
        <w:proofErr w:type="gramStart"/>
        <w:r w:rsidRPr="00636392">
          <w:rPr>
            <w:rStyle w:val="a3"/>
            <w:rFonts w:ascii="Open Sans" w:hAnsi="Open Sans"/>
          </w:rPr>
          <w:t>пункта</w:t>
        </w:r>
        <w:proofErr w:type="gramEnd"/>
        <w:r w:rsidRPr="00636392">
          <w:rPr>
            <w:rStyle w:val="a3"/>
            <w:rFonts w:ascii="Open Sans" w:hAnsi="Open Sans"/>
          </w:rPr>
          <w:t xml:space="preserve"> 4(1)</w:t>
        </w:r>
      </w:hyperlink>
      <w:r w:rsidRPr="00636392">
        <w:rPr>
          <w:rFonts w:ascii="Open Sans" w:hAnsi="Open Sans"/>
        </w:rPr>
        <w:t xml:space="preserve"> настоящих Правил, - в течение 3 месяцев со дня его выдачи.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1" w:name="000007"/>
      <w:bookmarkEnd w:id="31"/>
      <w:r w:rsidRPr="00636392">
        <w:rPr>
          <w:rFonts w:ascii="Open Sans" w:hAnsi="Open Sans"/>
        </w:rP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2" w:name="000008"/>
      <w:bookmarkEnd w:id="32"/>
      <w:proofErr w:type="gramStart"/>
      <w:r w:rsidRPr="00636392">
        <w:rPr>
          <w:rFonts w:ascii="Open Sans" w:hAnsi="Open Sans"/>
        </w:rP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  <w:proofErr w:type="gramEnd"/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3" w:name="000009"/>
      <w:bookmarkEnd w:id="33"/>
      <w:r w:rsidRPr="00636392">
        <w:rPr>
          <w:rFonts w:ascii="Open Sans" w:hAnsi="Open Sans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4" w:name="000010"/>
      <w:bookmarkEnd w:id="34"/>
      <w:r w:rsidRPr="00636392">
        <w:rPr>
          <w:rFonts w:ascii="Open Sans" w:hAnsi="Open Sans"/>
        </w:rP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5" w:name="000049"/>
      <w:bookmarkStart w:id="36" w:name="000011"/>
      <w:bookmarkEnd w:id="35"/>
      <w:bookmarkEnd w:id="36"/>
      <w:r w:rsidRPr="00636392">
        <w:rPr>
          <w:rFonts w:ascii="Open Sans" w:hAnsi="Open Sans"/>
        </w:rP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7" w:name="000050"/>
      <w:bookmarkEnd w:id="37"/>
      <w:r w:rsidRPr="00636392">
        <w:rPr>
          <w:rFonts w:ascii="Open Sans" w:hAnsi="Open Sans"/>
        </w:rP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8" w:name="000012"/>
      <w:bookmarkEnd w:id="38"/>
      <w:r w:rsidRPr="00636392">
        <w:rPr>
          <w:rFonts w:ascii="Open Sans" w:hAnsi="Open Sans"/>
        </w:rP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r:id="rId11" w:anchor="100020" w:history="1">
        <w:r w:rsidRPr="00636392">
          <w:rPr>
            <w:rStyle w:val="a3"/>
            <w:rFonts w:ascii="Open Sans" w:hAnsi="Open Sans"/>
          </w:rPr>
          <w:t>пункте 4</w:t>
        </w:r>
      </w:hyperlink>
      <w:r w:rsidRPr="00636392">
        <w:rPr>
          <w:rFonts w:ascii="Open Sans" w:hAnsi="Open Sans"/>
        </w:rPr>
        <w:t xml:space="preserve"> настоящих Правил.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39" w:name="000013"/>
      <w:bookmarkEnd w:id="39"/>
      <w:r w:rsidRPr="00636392">
        <w:rPr>
          <w:rFonts w:ascii="Open Sans" w:hAnsi="Open Sans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</w:t>
      </w:r>
      <w:r w:rsidRPr="00636392">
        <w:rPr>
          <w:rFonts w:ascii="Open Sans" w:hAnsi="Open Sans"/>
        </w:rPr>
        <w:lastRenderedPageBreak/>
        <w:t>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40" w:name="000014"/>
      <w:bookmarkEnd w:id="40"/>
      <w:r w:rsidRPr="00636392">
        <w:rPr>
          <w:rFonts w:ascii="Open Sans" w:hAnsi="Open Sans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41" w:name="100033"/>
      <w:bookmarkEnd w:id="41"/>
      <w:r w:rsidRPr="00636392">
        <w:rPr>
          <w:rFonts w:ascii="Open Sans" w:hAnsi="Open Sans"/>
        </w:rP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42" w:name="000051"/>
      <w:bookmarkStart w:id="43" w:name="100034"/>
      <w:bookmarkEnd w:id="42"/>
      <w:bookmarkEnd w:id="43"/>
      <w:r w:rsidRPr="00636392">
        <w:rPr>
          <w:rFonts w:ascii="Open Sans" w:hAnsi="Open Sans"/>
        </w:rPr>
        <w:t xml:space="preserve">8. </w:t>
      </w:r>
      <w:proofErr w:type="gramStart"/>
      <w:r w:rsidRPr="00636392">
        <w:rPr>
          <w:rFonts w:ascii="Open Sans" w:hAnsi="Open Sans"/>
        </w:rPr>
        <w:t xml:space="preserve">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r:id="rId12" w:anchor="000043" w:history="1">
        <w:r w:rsidRPr="00636392">
          <w:rPr>
            <w:rStyle w:val="a3"/>
            <w:rFonts w:ascii="Open Sans" w:hAnsi="Open Sans"/>
          </w:rPr>
          <w:t>пункте 4(1)</w:t>
        </w:r>
      </w:hyperlink>
      <w:r w:rsidRPr="00636392">
        <w:rPr>
          <w:rFonts w:ascii="Open Sans" w:hAnsi="Open Sans"/>
        </w:rP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r:id="rId13" w:anchor="100020" w:history="1">
        <w:r w:rsidRPr="00636392">
          <w:rPr>
            <w:rStyle w:val="a3"/>
            <w:rFonts w:ascii="Open Sans" w:hAnsi="Open Sans"/>
          </w:rPr>
          <w:t>пунктом 4</w:t>
        </w:r>
      </w:hyperlink>
      <w:r w:rsidRPr="00636392">
        <w:rPr>
          <w:rFonts w:ascii="Open Sans" w:hAnsi="Open Sans"/>
        </w:rP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14" w:anchor="100197" w:history="1">
        <w:r w:rsidRPr="00636392">
          <w:rPr>
            <w:rStyle w:val="a3"/>
            <w:rFonts w:ascii="Open Sans" w:hAnsi="Open Sans"/>
          </w:rPr>
          <w:t>кодексом</w:t>
        </w:r>
      </w:hyperlink>
      <w:r w:rsidRPr="00636392">
        <w:rPr>
          <w:rFonts w:ascii="Open Sans" w:hAnsi="Open Sans"/>
        </w:rPr>
        <w:t xml:space="preserve"> Российской Федерации обстоятельств, препятствующих назначению его</w:t>
      </w:r>
      <w:proofErr w:type="gramEnd"/>
      <w:r w:rsidRPr="00636392">
        <w:rPr>
          <w:rFonts w:ascii="Open Sans" w:hAnsi="Open Sans"/>
        </w:rPr>
        <w:t xml:space="preserve"> опекуном.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44" w:name="100035"/>
      <w:bookmarkEnd w:id="44"/>
      <w:r w:rsidRPr="00636392">
        <w:rPr>
          <w:rFonts w:ascii="Open Sans" w:hAnsi="Open Sans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45" w:name="000052"/>
      <w:bookmarkStart w:id="46" w:name="100036"/>
      <w:bookmarkEnd w:id="45"/>
      <w:bookmarkEnd w:id="46"/>
      <w:r w:rsidRPr="00636392">
        <w:rPr>
          <w:rFonts w:ascii="Open Sans" w:hAnsi="Open Sans"/>
        </w:rP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47" w:name="000053"/>
      <w:bookmarkStart w:id="48" w:name="100037"/>
      <w:bookmarkEnd w:id="47"/>
      <w:bookmarkEnd w:id="48"/>
      <w:r w:rsidRPr="00636392">
        <w:rPr>
          <w:rFonts w:ascii="Open Sans" w:hAnsi="Open Sans"/>
        </w:rP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49" w:name="000054"/>
      <w:bookmarkStart w:id="50" w:name="100038"/>
      <w:bookmarkEnd w:id="49"/>
      <w:bookmarkEnd w:id="50"/>
      <w:r w:rsidRPr="00636392">
        <w:rPr>
          <w:rFonts w:ascii="Open Sans" w:hAnsi="Open Sans"/>
        </w:rP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51" w:name="000055"/>
      <w:bookmarkStart w:id="52" w:name="100039"/>
      <w:bookmarkEnd w:id="51"/>
      <w:bookmarkEnd w:id="52"/>
      <w:r w:rsidRPr="00636392">
        <w:rPr>
          <w:rFonts w:ascii="Open Sans" w:hAnsi="Open Sans"/>
        </w:rP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53" w:name="000056"/>
      <w:bookmarkEnd w:id="53"/>
      <w:r w:rsidRPr="00636392">
        <w:rPr>
          <w:rFonts w:ascii="Open Sans" w:hAnsi="Open Sans"/>
        </w:rP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r:id="rId15" w:anchor="000043" w:history="1">
        <w:r w:rsidRPr="00636392">
          <w:rPr>
            <w:rStyle w:val="a3"/>
            <w:rFonts w:ascii="Open Sans" w:hAnsi="Open Sans"/>
          </w:rPr>
          <w:t>пунктом 4(1)</w:t>
        </w:r>
      </w:hyperlink>
      <w:r w:rsidRPr="00636392">
        <w:rPr>
          <w:rFonts w:ascii="Open Sans" w:hAnsi="Open Sans"/>
        </w:rP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16" w:anchor="000090" w:history="1">
        <w:r w:rsidRPr="00636392">
          <w:rPr>
            <w:rStyle w:val="a3"/>
            <w:rFonts w:ascii="Open Sans" w:hAnsi="Open Sans"/>
          </w:rPr>
          <w:t>кодексом</w:t>
        </w:r>
      </w:hyperlink>
      <w:r w:rsidRPr="00636392">
        <w:rPr>
          <w:rFonts w:ascii="Open Sans" w:hAnsi="Open Sans"/>
        </w:rPr>
        <w:t xml:space="preserve"> Российской Федерации обстоятельств, препятствующих назначению его опекуном.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54" w:name="000057"/>
      <w:bookmarkEnd w:id="54"/>
      <w:r w:rsidRPr="00636392">
        <w:rPr>
          <w:rFonts w:ascii="Open Sans" w:hAnsi="Open Sans"/>
        </w:rP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55" w:name="000058"/>
      <w:bookmarkEnd w:id="55"/>
      <w:r w:rsidRPr="00636392">
        <w:rPr>
          <w:rFonts w:ascii="Open Sans" w:hAnsi="Open Sans"/>
        </w:rP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56" w:name="000059"/>
      <w:bookmarkEnd w:id="56"/>
      <w:r w:rsidRPr="00636392">
        <w:rPr>
          <w:rFonts w:ascii="Open Sans" w:hAnsi="Open Sans"/>
        </w:rP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57" w:name="000060"/>
      <w:bookmarkEnd w:id="57"/>
      <w:r w:rsidRPr="00636392">
        <w:rPr>
          <w:rFonts w:ascii="Open Sans" w:hAnsi="Open Sans"/>
        </w:rP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58" w:name="000061"/>
      <w:bookmarkStart w:id="59" w:name="100040"/>
      <w:bookmarkEnd w:id="58"/>
      <w:bookmarkEnd w:id="59"/>
      <w:r w:rsidRPr="00636392">
        <w:rPr>
          <w:rFonts w:ascii="Open Sans" w:hAnsi="Open Sans"/>
        </w:rPr>
        <w:lastRenderedPageBreak/>
        <w:t xml:space="preserve">9. </w:t>
      </w:r>
      <w:proofErr w:type="gramStart"/>
      <w:r w:rsidRPr="00636392">
        <w:rPr>
          <w:rFonts w:ascii="Open Sans" w:hAnsi="Open Sans"/>
        </w:rPr>
        <w:t xml:space="preserve">Орган опеки и попечительства в течение 15 дней со дня представления документов, предусмотренных </w:t>
      </w:r>
      <w:hyperlink r:id="rId17" w:anchor="100020" w:history="1">
        <w:r w:rsidRPr="00636392">
          <w:rPr>
            <w:rStyle w:val="a3"/>
            <w:rFonts w:ascii="Open Sans" w:hAnsi="Open Sans"/>
          </w:rPr>
          <w:t>пунктами 4</w:t>
        </w:r>
      </w:hyperlink>
      <w:r w:rsidRPr="00636392">
        <w:rPr>
          <w:rFonts w:ascii="Open Sans" w:hAnsi="Open Sans"/>
        </w:rPr>
        <w:t xml:space="preserve"> или </w:t>
      </w:r>
      <w:hyperlink r:id="rId18" w:anchor="000043" w:history="1">
        <w:r w:rsidRPr="00636392">
          <w:rPr>
            <w:rStyle w:val="a3"/>
            <w:rFonts w:ascii="Open Sans" w:hAnsi="Open Sans"/>
          </w:rPr>
          <w:t>4(1)</w:t>
        </w:r>
      </w:hyperlink>
      <w:r w:rsidRPr="00636392">
        <w:rPr>
          <w:rFonts w:ascii="Open Sans" w:hAnsi="Open Sans"/>
        </w:rP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</w:t>
      </w:r>
      <w:proofErr w:type="gramEnd"/>
      <w:r w:rsidRPr="00636392">
        <w:rPr>
          <w:rFonts w:ascii="Open Sans" w:hAnsi="Open Sans"/>
        </w:rPr>
        <w:t xml:space="preserve"> невозможности заявителя быть опекуном) с указанием причин отказа.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0" w:name="100041"/>
      <w:bookmarkEnd w:id="60"/>
      <w:proofErr w:type="gramStart"/>
      <w:r w:rsidRPr="00636392">
        <w:rPr>
          <w:rFonts w:ascii="Open Sans" w:hAnsi="Open Sans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 w:rsidRPr="00636392">
        <w:rPr>
          <w:rFonts w:ascii="Open Sans" w:hAnsi="Open Sans"/>
        </w:rPr>
        <w:t>возмездно</w:t>
      </w:r>
      <w:proofErr w:type="spellEnd"/>
      <w:r w:rsidRPr="00636392">
        <w:rPr>
          <w:rFonts w:ascii="Open Sans" w:hAnsi="Open Sans"/>
        </w:rPr>
        <w:t xml:space="preserve">, и заключает договор об осуществлении опеки или попечительства в порядке, установленном </w:t>
      </w:r>
      <w:hyperlink r:id="rId19" w:anchor="100085" w:history="1">
        <w:r w:rsidRPr="00636392">
          <w:rPr>
            <w:rStyle w:val="a3"/>
            <w:rFonts w:ascii="Open Sans" w:hAnsi="Open Sans"/>
          </w:rPr>
          <w:t>Правилами</w:t>
        </w:r>
      </w:hyperlink>
      <w:r w:rsidRPr="00636392">
        <w:rPr>
          <w:rFonts w:ascii="Open Sans" w:hAnsi="Open Sans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</w:t>
      </w:r>
      <w:r w:rsidR="00636392" w:rsidRPr="00636392">
        <w:rPr>
          <w:rFonts w:ascii="Open Sans" w:hAnsi="Open Sans"/>
        </w:rPr>
        <w:t>.11.</w:t>
      </w:r>
      <w:r w:rsidRPr="00636392">
        <w:rPr>
          <w:rFonts w:ascii="Open Sans" w:hAnsi="Open Sans"/>
        </w:rPr>
        <w:t xml:space="preserve">2010г </w:t>
      </w:r>
      <w:r w:rsidR="00636392" w:rsidRPr="00636392">
        <w:rPr>
          <w:rFonts w:ascii="Open Sans" w:hAnsi="Open Sans"/>
        </w:rPr>
        <w:t>№</w:t>
      </w:r>
      <w:r w:rsidRPr="00636392">
        <w:rPr>
          <w:rFonts w:ascii="Open Sans" w:hAnsi="Open Sans"/>
        </w:rPr>
        <w:t xml:space="preserve"> 927.</w:t>
      </w:r>
      <w:proofErr w:type="gramEnd"/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1" w:name="100042"/>
      <w:bookmarkEnd w:id="61"/>
      <w:r w:rsidRPr="00636392">
        <w:rPr>
          <w:rFonts w:ascii="Open Sans" w:hAnsi="Open Sans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2" w:name="000015"/>
      <w:bookmarkStart w:id="63" w:name="100043"/>
      <w:bookmarkEnd w:id="62"/>
      <w:bookmarkEnd w:id="63"/>
      <w:proofErr w:type="gramStart"/>
      <w:r w:rsidRPr="00636392">
        <w:rPr>
          <w:rFonts w:ascii="Open Sans" w:hAnsi="Open Sans"/>
        </w:rP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  <w:proofErr w:type="gramEnd"/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4" w:name="100044"/>
      <w:bookmarkEnd w:id="64"/>
      <w:r w:rsidRPr="00636392">
        <w:rPr>
          <w:rFonts w:ascii="Open Sans" w:hAnsi="Open Sans"/>
        </w:rP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5" w:name="100045"/>
      <w:bookmarkEnd w:id="65"/>
      <w:r w:rsidRPr="00636392">
        <w:rPr>
          <w:rFonts w:ascii="Open Sans" w:hAnsi="Open Sans"/>
        </w:rP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6" w:name="100046"/>
      <w:bookmarkEnd w:id="66"/>
      <w:r w:rsidRPr="00636392">
        <w:rPr>
          <w:rFonts w:ascii="Open Sans" w:hAnsi="Open Sans"/>
        </w:rP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7" w:name="100047"/>
      <w:bookmarkEnd w:id="67"/>
      <w:r w:rsidRPr="00636392">
        <w:rPr>
          <w:rFonts w:ascii="Open Sans" w:hAnsi="Open Sans"/>
        </w:rP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8" w:name="100048"/>
      <w:bookmarkEnd w:id="68"/>
      <w:r w:rsidRPr="00636392">
        <w:rPr>
          <w:rFonts w:ascii="Open Sans" w:hAnsi="Open Sans"/>
        </w:rPr>
        <w:t>13. Гражданин, выразивший желание стать опекуном, снимается с учета: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69" w:name="100049"/>
      <w:bookmarkEnd w:id="69"/>
      <w:r w:rsidRPr="00636392">
        <w:rPr>
          <w:rFonts w:ascii="Open Sans" w:hAnsi="Open Sans"/>
        </w:rPr>
        <w:t>а) по его заявлению;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70" w:name="100050"/>
      <w:bookmarkEnd w:id="70"/>
      <w:r w:rsidRPr="00636392">
        <w:rPr>
          <w:rFonts w:ascii="Open Sans" w:hAnsi="Open Sans"/>
        </w:rPr>
        <w:t>б) при назнач</w:t>
      </w:r>
      <w:bookmarkStart w:id="71" w:name="_GoBack"/>
      <w:bookmarkEnd w:id="71"/>
      <w:r w:rsidRPr="00636392">
        <w:rPr>
          <w:rFonts w:ascii="Open Sans" w:hAnsi="Open Sans"/>
        </w:rPr>
        <w:t>ении его опекуном;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72" w:name="100051"/>
      <w:bookmarkEnd w:id="72"/>
      <w:r w:rsidRPr="00636392">
        <w:rPr>
          <w:rFonts w:ascii="Open Sans" w:hAnsi="Open Sans"/>
        </w:rP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20" w:anchor="000090" w:history="1">
        <w:r w:rsidRPr="00636392">
          <w:rPr>
            <w:rStyle w:val="a3"/>
            <w:rFonts w:ascii="Open Sans" w:hAnsi="Open Sans"/>
          </w:rPr>
          <w:t>кодексом</w:t>
        </w:r>
      </w:hyperlink>
      <w:r w:rsidRPr="00636392">
        <w:rPr>
          <w:rFonts w:ascii="Open Sans" w:hAnsi="Open Sans"/>
        </w:rPr>
        <w:t xml:space="preserve"> Российской Федерации назначению заявителя опекуном;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73" w:name="100052"/>
      <w:bookmarkEnd w:id="73"/>
      <w:r w:rsidRPr="00636392">
        <w:rPr>
          <w:rFonts w:ascii="Open Sans" w:hAnsi="Open Sans"/>
        </w:rP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74" w:name="100053"/>
      <w:bookmarkEnd w:id="74"/>
      <w:r w:rsidRPr="00636392">
        <w:rPr>
          <w:rFonts w:ascii="Open Sans" w:hAnsi="Open Sans"/>
        </w:rPr>
        <w:t>14. Орган опеки и попечительства обязан подготовить гражданина, выразившего желание стать опекуном, в том числе: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75" w:name="100054"/>
      <w:bookmarkEnd w:id="75"/>
      <w:r w:rsidRPr="00636392">
        <w:rPr>
          <w:rFonts w:ascii="Open Sans" w:hAnsi="Open Sans"/>
        </w:rPr>
        <w:t>а) ознакомить его с правами, обязанностями и ответственностью опекуна, установленными законодательством Российской Федерации и законодательством соответствующего субъекта Российской Федерации;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76" w:name="100055"/>
      <w:bookmarkEnd w:id="76"/>
      <w:r w:rsidRPr="00636392">
        <w:rPr>
          <w:rFonts w:ascii="Open Sans" w:hAnsi="Open Sans"/>
        </w:rPr>
        <w:lastRenderedPageBreak/>
        <w:t xml:space="preserve">б) организовать обучающие семинары, </w:t>
      </w:r>
      <w:proofErr w:type="spellStart"/>
      <w:r w:rsidRPr="00636392">
        <w:rPr>
          <w:rFonts w:ascii="Open Sans" w:hAnsi="Open Sans"/>
        </w:rPr>
        <w:t>тренинговые</w:t>
      </w:r>
      <w:proofErr w:type="spellEnd"/>
      <w:r w:rsidRPr="00636392">
        <w:rPr>
          <w:rFonts w:ascii="Open Sans" w:hAnsi="Open Sans"/>
        </w:rPr>
        <w:t xml:space="preserve"> занятия по вопросам психологии и основам медицинских знаний;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77" w:name="100056"/>
      <w:bookmarkEnd w:id="77"/>
      <w:r w:rsidRPr="00636392">
        <w:rPr>
          <w:rFonts w:ascii="Open Sans" w:hAnsi="Open Sans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78" w:name="100477"/>
      <w:bookmarkStart w:id="79" w:name="100057"/>
      <w:bookmarkEnd w:id="78"/>
      <w:bookmarkEnd w:id="79"/>
      <w:r w:rsidRPr="00636392">
        <w:rPr>
          <w:rFonts w:ascii="Open Sans" w:hAnsi="Open Sans"/>
        </w:rPr>
        <w:t>15. Подготовка граждан, выразивших желание стать опекунами, осуществляется по примерной программе, утверждаемой Министерством труда и социальной защиты Российской Федерации.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80" w:name="100058"/>
      <w:bookmarkEnd w:id="80"/>
      <w:r w:rsidRPr="00636392">
        <w:rPr>
          <w:rFonts w:ascii="Open Sans" w:hAnsi="Open Sans"/>
        </w:rP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8B55E4" w:rsidRPr="00636392" w:rsidRDefault="008B55E4" w:rsidP="008B55E4">
      <w:pPr>
        <w:pStyle w:val="pboth1"/>
        <w:spacing w:before="0" w:beforeAutospacing="0" w:after="0" w:line="240" w:lineRule="auto"/>
        <w:ind w:firstLine="567"/>
        <w:rPr>
          <w:rFonts w:ascii="Open Sans" w:hAnsi="Open Sans"/>
        </w:rPr>
      </w:pPr>
      <w:bookmarkStart w:id="81" w:name="000062"/>
      <w:bookmarkStart w:id="82" w:name="100478"/>
      <w:bookmarkStart w:id="83" w:name="100059"/>
      <w:bookmarkEnd w:id="81"/>
      <w:bookmarkEnd w:id="82"/>
      <w:bookmarkEnd w:id="83"/>
      <w:r w:rsidRPr="00636392">
        <w:rPr>
          <w:rFonts w:ascii="Open Sans" w:hAnsi="Open Sans"/>
        </w:rPr>
        <w:t>17. Формы журнала учета граждан, выразивших желание стать опекунами, заявления о назначении опекуном, акта об обследовании условий жизни гражданина и акта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8B55E4" w:rsidRPr="00636392" w:rsidRDefault="008B55E4" w:rsidP="008B55E4">
      <w:pPr>
        <w:pStyle w:val="pcenter1"/>
        <w:spacing w:before="0" w:beforeAutospacing="0" w:after="0" w:line="240" w:lineRule="auto"/>
        <w:jc w:val="both"/>
        <w:rPr>
          <w:rFonts w:ascii="Open Sans" w:hAnsi="Open Sans"/>
        </w:rPr>
      </w:pPr>
    </w:p>
    <w:p w:rsidR="009B3567" w:rsidRPr="00636392" w:rsidRDefault="00636392" w:rsidP="008B55E4">
      <w:pPr>
        <w:spacing w:after="0" w:line="240" w:lineRule="auto"/>
        <w:rPr>
          <w:sz w:val="24"/>
          <w:szCs w:val="24"/>
        </w:rPr>
      </w:pPr>
    </w:p>
    <w:sectPr w:rsidR="009B3567" w:rsidRPr="00636392" w:rsidSect="006363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D4"/>
    <w:rsid w:val="001A28F0"/>
    <w:rsid w:val="001A59D4"/>
    <w:rsid w:val="002351CA"/>
    <w:rsid w:val="002B4EC4"/>
    <w:rsid w:val="00305372"/>
    <w:rsid w:val="00357E86"/>
    <w:rsid w:val="004A72E6"/>
    <w:rsid w:val="005D598A"/>
    <w:rsid w:val="00636392"/>
    <w:rsid w:val="008B55E4"/>
    <w:rsid w:val="009065BE"/>
    <w:rsid w:val="00BC2823"/>
    <w:rsid w:val="00D056E6"/>
    <w:rsid w:val="00E547FB"/>
    <w:rsid w:val="00E742E2"/>
    <w:rsid w:val="00EC2978"/>
    <w:rsid w:val="00F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1">
    <w:name w:val="pright1"/>
    <w:basedOn w:val="a"/>
    <w:rsid w:val="008B55E4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8B55E4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55E4"/>
    <w:rPr>
      <w:color w:val="005EA5"/>
      <w:u w:val="single"/>
    </w:rPr>
  </w:style>
  <w:style w:type="paragraph" w:customStyle="1" w:styleId="pboth1">
    <w:name w:val="pboth1"/>
    <w:basedOn w:val="a"/>
    <w:rsid w:val="008B55E4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1">
    <w:name w:val="pright1"/>
    <w:basedOn w:val="a"/>
    <w:rsid w:val="008B55E4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1">
    <w:name w:val="pcenter1"/>
    <w:basedOn w:val="a"/>
    <w:rsid w:val="008B55E4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55E4"/>
    <w:rPr>
      <w:color w:val="005EA5"/>
      <w:u w:val="single"/>
    </w:rPr>
  </w:style>
  <w:style w:type="paragraph" w:customStyle="1" w:styleId="pboth1">
    <w:name w:val="pboth1"/>
    <w:basedOn w:val="a"/>
    <w:rsid w:val="008B55E4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60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6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691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5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8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17112010-n-927/" TargetMode="External"/><Relationship Id="rId13" Type="http://schemas.openxmlformats.org/officeDocument/2006/relationships/hyperlink" Target="https://legalacts.ru/doc/postanovlenie-pravitelstva-rf-ot-17112010-n-927/" TargetMode="External"/><Relationship Id="rId18" Type="http://schemas.openxmlformats.org/officeDocument/2006/relationships/hyperlink" Target="https://legalacts.ru/doc/postanovlenie-pravitelstva-rf-ot-17112010-n-92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galacts.ru/doc/postanovlenie-pravitelstva-rf-ot-07072011-n-553/" TargetMode="External"/><Relationship Id="rId12" Type="http://schemas.openxmlformats.org/officeDocument/2006/relationships/hyperlink" Target="https://legalacts.ru/doc/postanovlenie-pravitelstva-rf-ot-17112010-n-927/" TargetMode="External"/><Relationship Id="rId17" Type="http://schemas.openxmlformats.org/officeDocument/2006/relationships/hyperlink" Target="https://legalacts.ru/doc/postanovlenie-pravitelstva-rf-ot-17112010-n-92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kodeks/GK-RF-chast-1/razdel-i/podrazdel-2/glava-3/statja-35/" TargetMode="External"/><Relationship Id="rId20" Type="http://schemas.openxmlformats.org/officeDocument/2006/relationships/hyperlink" Target="https://legalacts.ru/kodeks/GK-RF-chast-1/razdel-i/podrazdel-2/glava-3/statja-35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07072011-n-553/" TargetMode="External"/><Relationship Id="rId11" Type="http://schemas.openxmlformats.org/officeDocument/2006/relationships/hyperlink" Target="https://legalacts.ru/doc/postanovlenie-pravitelstva-rf-ot-17112010-n-927/" TargetMode="External"/><Relationship Id="rId5" Type="http://schemas.openxmlformats.org/officeDocument/2006/relationships/hyperlink" Target="https://legalacts.ru/doc/postanovlenie-pravitelstva-rf-ot-17112010-n-927/" TargetMode="External"/><Relationship Id="rId15" Type="http://schemas.openxmlformats.org/officeDocument/2006/relationships/hyperlink" Target="https://legalacts.ru/doc/postanovlenie-pravitelstva-rf-ot-17112010-n-927/" TargetMode="External"/><Relationship Id="rId10" Type="http://schemas.openxmlformats.org/officeDocument/2006/relationships/hyperlink" Target="https://legalacts.ru/doc/postanovlenie-pravitelstva-rf-ot-17112010-n-927/" TargetMode="External"/><Relationship Id="rId19" Type="http://schemas.openxmlformats.org/officeDocument/2006/relationships/hyperlink" Target="https://legalacts.ru/doc/postanovlenie-pravitelstva-rf-ot-17112010-n-9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ostanovlenie-pravitelstva-rf-ot-17112010-n-927/" TargetMode="External"/><Relationship Id="rId14" Type="http://schemas.openxmlformats.org/officeDocument/2006/relationships/hyperlink" Target="https://legalacts.ru/kodeks/GK-RF-chast-1/razdel-i/podrazdel-2/glava-3/statja-3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рогозинская</dc:creator>
  <cp:keywords/>
  <dc:description/>
  <cp:lastModifiedBy>рогозинская</cp:lastModifiedBy>
  <cp:revision>2</cp:revision>
  <dcterms:created xsi:type="dcterms:W3CDTF">2019-09-06T10:04:00Z</dcterms:created>
  <dcterms:modified xsi:type="dcterms:W3CDTF">2019-09-06T10:30:00Z</dcterms:modified>
</cp:coreProperties>
</file>